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4A41" w14:textId="7D873DB3" w:rsidR="00084679" w:rsidRPr="00B90728" w:rsidRDefault="00084679" w:rsidP="00084679">
      <w:pPr>
        <w:outlineLvl w:val="0"/>
        <w:rPr>
          <w:rFonts w:ascii="Times New Roman" w:eastAsia="Times New Roman" w:hAnsi="Times New Roman" w:cs="Times New Roman"/>
          <w:color w:val="333333"/>
          <w:kern w:val="36"/>
          <w:u w:val="single"/>
        </w:rPr>
      </w:pPr>
      <w:r w:rsidRPr="00084679">
        <w:rPr>
          <w:rFonts w:ascii="Times New Roman" w:eastAsia="Times New Roman" w:hAnsi="Times New Roman" w:cs="Times New Roman"/>
          <w:color w:val="333333"/>
          <w:kern w:val="36"/>
          <w:u w:val="single"/>
        </w:rPr>
        <w:t>2022 AHNS Cancer Prevention Community Service Awards</w:t>
      </w:r>
    </w:p>
    <w:p w14:paraId="763EE35F" w14:textId="21B0B4BD" w:rsidR="00084679" w:rsidRPr="00B90728" w:rsidRDefault="00084679"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Mica Glaun, MD</w:t>
      </w:r>
    </w:p>
    <w:p w14:paraId="1312839D" w14:textId="41A51090" w:rsidR="00084679" w:rsidRPr="00B90728" w:rsidRDefault="00084679"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Amit Moran, MD</w:t>
      </w:r>
    </w:p>
    <w:p w14:paraId="7479468A" w14:textId="5410271F" w:rsidR="00084679" w:rsidRPr="00B90728" w:rsidRDefault="00084679"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MD Anderson Cancer Center</w:t>
      </w:r>
    </w:p>
    <w:p w14:paraId="0AB9A9F4" w14:textId="0FB9B961" w:rsidR="00D67FA6" w:rsidRPr="00B90728" w:rsidRDefault="00D67FA6" w:rsidP="00084679">
      <w:pPr>
        <w:outlineLvl w:val="0"/>
        <w:rPr>
          <w:rFonts w:ascii="Times New Roman" w:eastAsia="Times New Roman" w:hAnsi="Times New Roman" w:cs="Times New Roman"/>
          <w:color w:val="333333"/>
          <w:kern w:val="36"/>
        </w:rPr>
      </w:pPr>
    </w:p>
    <w:p w14:paraId="45C20573" w14:textId="46C60AF2" w:rsidR="006738E0" w:rsidRPr="00B90728" w:rsidRDefault="00D67FA6"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 xml:space="preserve">Despite the ever adapting massive social media network, medical </w:t>
      </w:r>
      <w:r w:rsidR="00A178E3" w:rsidRPr="00B90728">
        <w:rPr>
          <w:rFonts w:ascii="Times New Roman" w:eastAsia="Times New Roman" w:hAnsi="Times New Roman" w:cs="Times New Roman"/>
          <w:color w:val="333333"/>
          <w:kern w:val="36"/>
        </w:rPr>
        <w:t>engagement in social media</w:t>
      </w:r>
      <w:r w:rsidRPr="00B90728">
        <w:rPr>
          <w:rFonts w:ascii="Times New Roman" w:eastAsia="Times New Roman" w:hAnsi="Times New Roman" w:cs="Times New Roman"/>
          <w:color w:val="333333"/>
          <w:kern w:val="36"/>
        </w:rPr>
        <w:t xml:space="preserve"> remains lacking particularly for the head and neck cancer community.</w:t>
      </w:r>
      <w:r w:rsidR="00A178E3" w:rsidRPr="00B90728">
        <w:rPr>
          <w:rFonts w:ascii="Times New Roman" w:eastAsia="Times New Roman" w:hAnsi="Times New Roman" w:cs="Times New Roman"/>
          <w:color w:val="333333"/>
          <w:kern w:val="36"/>
        </w:rPr>
        <w:fldChar w:fldCharType="begin" w:fldLock="1"/>
      </w:r>
      <w:r w:rsidR="00A178E3" w:rsidRPr="00B90728">
        <w:rPr>
          <w:rFonts w:ascii="Times New Roman" w:eastAsia="Times New Roman" w:hAnsi="Times New Roman" w:cs="Times New Roman"/>
          <w:color w:val="333333"/>
          <w:kern w:val="36"/>
        </w:rPr>
        <w:instrText>ADDIN CSL_CITATION {"citationItems":[{"id":"ITEM-1","itemData":{"DOI":"10.1002/lary.29074","ISSN":"15314995","PMID":"32886368","abstract":"Objectives/Hypothesis: To characterize the head and neck cancer patients' lived experiences with survivorship through Instagram and examine opportunities for health professionals to provide support and outreach specifically targeting these needs. Study Design: Descriptive observational study. Methods: We analyzed key head and neck cancer–related hashtags by querying medical and layman terminology. The top English-language posts for #headandneckcancer underwent further content examination using thematic analysis based in grounded theory for categorization for user engagement (determined by “likes” and comments), type of content, and category of the account that created the post. Of the survivorship posts by patients, the content of posts in top user accounts was further analyzed. Results: There were 11,600 Instagram posts on #headandneckcancer, 1,300 posts on #headandneckcancerawareness, 1,100 posts on #headandneckcancersurvivor, and several thousand posts for additional layman terms. The majority of posts were from patients (65%), with few from head and neck surgeons or medical organizations (26%). User engagement was primarily by nonmedical accounts (95%). Posts by patients discussed medical appointments and treatments (81%), managing treatment effects and symptoms (66%), and cancer screening and prevention (23%). Specific concerns included fatigue (53%), postsurgical cosmetic appearance (27%), and weight and nutrition (34%). Conclusions: Our study suggests that Instagram accounts can be intimate records of the patient experience, and gaining a better understanding of the daily experience of survivorship may be critical for head and neck surgeons and other oncology providers to provide truly comprehensive cancer care. Level of Evidence: 4 Laryngoscope, 131:E1214–E1219, 2021.","author":[{"dropping-particle":"","family":"Gao","given":"Rebecca W.","non-dropping-particle":"","parse-names":false,"suffix":""},{"dropping-particle":"","family":"Smith","given":"Joshua D.","non-dropping-particle":"","parse-names":false,"suffix":""},{"dropping-particle":"","family":"Malloy","given":"Kelly M.","non-dropping-particle":"","parse-names":false,"suffix":""}],"container-title":"Laryngoscope","id":"ITEM-1","issue":"4","issued":{"date-parts":[["2021"]]},"page":"E1214-E1219","title":"Head and Neck Cancer and Social Media: The Patient Experience and Cancer Survivorship","type":"article-journal","volume":"131"},"uris":["http://www.mendeley.com/documents/?uuid=f6edf671-c4a7-4884-ac58-555a4d97efbe"]},{"id":"ITEM-2","itemData":{"DOI":"10.1111/jocd.13118","ISSN":"14732165","PMID":"31444894","abstract":"Recently, social media use has skyrocketed, especially with millennials. The use of filtered images and photo editing has led to a new trend of social media-induced dissatisfaction with appearance, termed “snapchat dysmorphia” and “selfie dysmorphia”. It is important for practitioners to recognize and understand this trend in addition to knowing how to manage these patients. As clinicians, we have bioethical and professional obligations to educate ourselves on new and relevant trends, ensure adequate patient safety, and advocate for continued consumer education.","author":[{"dropping-particle":"V.","family":"Wang","given":"Jordan","non-dropping-particle":"","parse-names":false,"suffix":""},{"dropping-particle":"","family":"Rieder","given":"Evan A.","non-dropping-particle":"","parse-names":false,"suffix":""},{"dropping-particle":"","family":"Schoenberg","given":"Elizabeth","non-dropping-particle":"","parse-names":false,"suffix":""},{"dropping-particle":"","family":"Zachary","given":"Christopher B.","non-dropping-particle":"","parse-names":false,"suffix":""},{"dropping-particle":"","family":"Saedi","given":"Nazanin","non-dropping-particle":"","parse-names":false,"suffix":""}],"container-title":"Journal of Cosmetic Dermatology","id":"ITEM-2","issue":"5","issued":{"date-parts":[["2020"]]},"page":"1129-1130","title":"Patient perception of beauty on social media: Professional and bioethical obligations in esthetics","type":"article-journal","volume":"19"},"uris":["http://www.mendeley.com/documents/?uuid=7e350a4d-687a-4115-a705-6a4c27a8d6c5"]},{"id":"ITEM-3","itemData":{"DOI":"10.1136/bmjopen-2018-022455","ISSN":"20446055","PMID":"30121612","abstract":"Objectives Numerous studies indicate that the doctor-patient relationship in China is facing serious challenges. This study examined the impact of China Central Television's negative coverage of high medicines prices on both doctors' and patients' opinions of the doctor-patient relationship. Setting Data were collected in a national survey conducted during 19 December 2016 to 11 January 2017 which targeted 136 public tertiary hospitals across the country. Participants All patients and doctors who submitted completed questionnaire were retrieved from the survey database. Intervention The study used propensity score matching method to match the respondents before and after China Central Television's news report about high medicines prices which was given at 00:00 hours on 24 December 2016. Outcome measure Perception scores were calculated based on the five-point Likert scales to measure the opinions of the doctor-patient relationship. Results The perception scores of the doctor-patient relationship were significantly affected by the negative media coverage for hospitalised patients, who scored 1.18 lower on the doctor-patient relationship following the report (p=0.006, 95% CI 0.34 to 2.02), and doctors who scored 5.96 points lower on the same scale (p&lt;0.001, 95% CI 4.11 to 7.82). Score for the ambulatory patients was unaffected by exposure to the adverse news report (p=0.05). Conclusion Chinese national media's reporting of adverse news negatively affected the perceptions of the doctor-patient relationship among both inpatients and doctors. A better understanding of the role of mass media in the formation of opinion and trust between doctors and patients may permit strategies for managing the media, in order to improve public perceptions of the doctor-patient relationship.","author":[{"dropping-particle":"","family":"Sun","given":"Jing","non-dropping-particle":"","parse-names":false,"suffix":""},{"dropping-particle":"","family":"Liu","given":"Shiyang","non-dropping-particle":"","parse-names":false,"suffix":""},{"dropping-particle":"","family":"Liu","given":"Qiannan","non-dropping-particle":"","parse-names":false,"suffix":""},{"dropping-particle":"","family":"Wang","given":"Zijuan","non-dropping-particle":"","parse-names":false,"suffix":""},{"dropping-particle":"","family":"Wang","given":"Jun","non-dropping-particle":"","parse-names":false,"suffix":""},{"dropping-particle":"","family":"Hu","given":"Cecile Jia","non-dropping-particle":"","parse-names":false,"suffix":""},{"dropping-particle":"","family":"Stuntz","given":"Mark","non-dropping-particle":"","parse-names":false,"suffix":""},{"dropping-particle":"","family":"Ma","given":"Jing","non-dropping-particle":"","parse-names":false,"suffix":""},{"dropping-particle":"","family":"Liu","given":"Yuanli","non-dropping-particle":"","parse-names":false,"suffix":""}],"container-title":"BMJ Open","id":"ITEM-3","issue":"8","issued":{"date-parts":[["2018"]]},"page":"1-7","title":"Impact of adverse media reporting on public perceptions of the doctor-patient relationship in China: An analysis with propensity score matching method","type":"article-journal","volume":"8"},"uris":["http://www.mendeley.com/documents/?uuid=8991c508-9ad9-4dad-8a13-c6adc6144adb"]}],"mendeley":{"formattedCitation":"&lt;sup&gt;1–3&lt;/sup&gt;","plainTextFormattedCitation":"1–3","previouslyFormattedCitation":"&lt;sup&gt;1–3&lt;/sup&gt;"},"properties":{"noteIndex":0},"schema":"https://github.com/citation-style-language/schema/raw/master/csl-citation.json"}</w:instrText>
      </w:r>
      <w:r w:rsidR="00A178E3" w:rsidRPr="00B90728">
        <w:rPr>
          <w:rFonts w:ascii="Times New Roman" w:eastAsia="Times New Roman" w:hAnsi="Times New Roman" w:cs="Times New Roman"/>
          <w:color w:val="333333"/>
          <w:kern w:val="36"/>
        </w:rPr>
        <w:fldChar w:fldCharType="separate"/>
      </w:r>
      <w:r w:rsidR="00A178E3" w:rsidRPr="00B90728">
        <w:rPr>
          <w:rFonts w:ascii="Times New Roman" w:eastAsia="Times New Roman" w:hAnsi="Times New Roman" w:cs="Times New Roman"/>
          <w:noProof/>
          <w:color w:val="333333"/>
          <w:kern w:val="36"/>
          <w:vertAlign w:val="superscript"/>
        </w:rPr>
        <w:t>1–3</w:t>
      </w:r>
      <w:r w:rsidR="00A178E3" w:rsidRPr="00B90728">
        <w:rPr>
          <w:rFonts w:ascii="Times New Roman" w:eastAsia="Times New Roman" w:hAnsi="Times New Roman" w:cs="Times New Roman"/>
          <w:color w:val="333333"/>
          <w:kern w:val="36"/>
        </w:rPr>
        <w:fldChar w:fldCharType="end"/>
      </w:r>
      <w:r w:rsidRPr="00B90728">
        <w:rPr>
          <w:rFonts w:ascii="Times New Roman" w:eastAsia="Times New Roman" w:hAnsi="Times New Roman" w:cs="Times New Roman"/>
          <w:color w:val="333333"/>
          <w:kern w:val="36"/>
        </w:rPr>
        <w:t xml:space="preserve"> </w:t>
      </w:r>
      <w:r w:rsidR="006738E0" w:rsidRPr="00B90728">
        <w:rPr>
          <w:rFonts w:ascii="Times New Roman" w:eastAsia="Times New Roman" w:hAnsi="Times New Roman" w:cs="Times New Roman"/>
          <w:color w:val="333333"/>
          <w:kern w:val="36"/>
        </w:rPr>
        <w:t xml:space="preserve">Community awareness of head and neck cancer remains low and in turn patient support following diagnosis remains inadequate. A recent study revealed that there are in fact </w:t>
      </w:r>
      <w:proofErr w:type="gramStart"/>
      <w:r w:rsidR="006738E0" w:rsidRPr="00B90728">
        <w:rPr>
          <w:rFonts w:ascii="Times New Roman" w:eastAsia="Times New Roman" w:hAnsi="Times New Roman" w:cs="Times New Roman"/>
          <w:color w:val="333333"/>
          <w:kern w:val="36"/>
        </w:rPr>
        <w:t>a number of</w:t>
      </w:r>
      <w:proofErr w:type="gramEnd"/>
      <w:r w:rsidR="006738E0" w:rsidRPr="00B90728">
        <w:rPr>
          <w:rFonts w:ascii="Times New Roman" w:eastAsia="Times New Roman" w:hAnsi="Times New Roman" w:cs="Times New Roman"/>
          <w:color w:val="333333"/>
          <w:kern w:val="36"/>
        </w:rPr>
        <w:t xml:space="preserve"> social media accounts discussing head and neck cancer, with only 19% of accounts generated from medical professionals. This highlights not only a large potential for the spread of misinformation, but also a huge opportunity for improvement from the head and neck oncology treatment community.</w:t>
      </w:r>
    </w:p>
    <w:p w14:paraId="3C7701B4" w14:textId="77777777" w:rsidR="006738E0" w:rsidRPr="00B90728" w:rsidRDefault="006738E0" w:rsidP="00084679">
      <w:pPr>
        <w:outlineLvl w:val="0"/>
        <w:rPr>
          <w:rFonts w:ascii="Times New Roman" w:eastAsia="Times New Roman" w:hAnsi="Times New Roman" w:cs="Times New Roman"/>
          <w:color w:val="333333"/>
          <w:kern w:val="36"/>
        </w:rPr>
      </w:pPr>
    </w:p>
    <w:p w14:paraId="4953B059" w14:textId="4BDEA765" w:rsidR="006738E0" w:rsidRPr="00B90728" w:rsidRDefault="00D67FA6"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 xml:space="preserve">Our team will be partnering with </w:t>
      </w:r>
      <w:proofErr w:type="spellStart"/>
      <w:r w:rsidRPr="00B90728">
        <w:rPr>
          <w:rFonts w:ascii="Times New Roman" w:eastAsia="Times New Roman" w:hAnsi="Times New Roman" w:cs="Times New Roman"/>
          <w:color w:val="333333"/>
          <w:kern w:val="36"/>
        </w:rPr>
        <w:t>Telesofia</w:t>
      </w:r>
      <w:proofErr w:type="spellEnd"/>
      <w:r w:rsidRPr="00B90728">
        <w:rPr>
          <w:rFonts w:ascii="Times New Roman" w:eastAsia="Times New Roman" w:hAnsi="Times New Roman" w:cs="Times New Roman"/>
          <w:color w:val="333333"/>
          <w:kern w:val="36"/>
        </w:rPr>
        <w:t xml:space="preserve"> Medical to </w:t>
      </w:r>
      <w:proofErr w:type="gramStart"/>
      <w:r w:rsidRPr="00B90728">
        <w:rPr>
          <w:rFonts w:ascii="Times New Roman" w:eastAsia="Times New Roman" w:hAnsi="Times New Roman" w:cs="Times New Roman"/>
          <w:color w:val="333333"/>
          <w:kern w:val="36"/>
        </w:rPr>
        <w:t>provide</w:t>
      </w:r>
      <w:proofErr w:type="gramEnd"/>
      <w:r w:rsidRPr="00B90728">
        <w:rPr>
          <w:rFonts w:ascii="Times New Roman" w:eastAsia="Times New Roman" w:hAnsi="Times New Roman" w:cs="Times New Roman"/>
          <w:color w:val="333333"/>
          <w:kern w:val="36"/>
        </w:rPr>
        <w:t xml:space="preserve"> an interactive platform for oral head and neck cancer patients. </w:t>
      </w:r>
      <w:proofErr w:type="spellStart"/>
      <w:r w:rsidR="00F247FA" w:rsidRPr="00B90728">
        <w:rPr>
          <w:rFonts w:ascii="Times New Roman" w:eastAsia="Times New Roman" w:hAnsi="Times New Roman" w:cs="Times New Roman"/>
          <w:color w:val="333333"/>
          <w:kern w:val="36"/>
        </w:rPr>
        <w:t>Telesofia</w:t>
      </w:r>
      <w:proofErr w:type="spellEnd"/>
      <w:r w:rsidR="00F247FA" w:rsidRPr="00B90728">
        <w:rPr>
          <w:rFonts w:ascii="Times New Roman" w:eastAsia="Times New Roman" w:hAnsi="Times New Roman" w:cs="Times New Roman"/>
          <w:color w:val="333333"/>
          <w:kern w:val="36"/>
        </w:rPr>
        <w:t xml:space="preserve"> has previously initiated personalized videos for administration of chemotherapy for gastric malignancies </w:t>
      </w:r>
      <w:proofErr w:type="gramStart"/>
      <w:r w:rsidR="00F247FA" w:rsidRPr="00B90728">
        <w:rPr>
          <w:rFonts w:ascii="Times New Roman" w:eastAsia="Times New Roman" w:hAnsi="Times New Roman" w:cs="Times New Roman"/>
          <w:color w:val="333333"/>
          <w:kern w:val="36"/>
        </w:rPr>
        <w:t>providing</w:t>
      </w:r>
      <w:proofErr w:type="gramEnd"/>
      <w:r w:rsidR="00F247FA" w:rsidRPr="00B90728">
        <w:rPr>
          <w:rFonts w:ascii="Times New Roman" w:eastAsia="Times New Roman" w:hAnsi="Times New Roman" w:cs="Times New Roman"/>
          <w:color w:val="333333"/>
          <w:kern w:val="36"/>
        </w:rPr>
        <w:t xml:space="preserve"> a framework upon which we will build upon. The head and neck oncology pilot program</w:t>
      </w:r>
      <w:r w:rsidRPr="00B90728">
        <w:rPr>
          <w:rFonts w:ascii="Times New Roman" w:eastAsia="Times New Roman" w:hAnsi="Times New Roman" w:cs="Times New Roman"/>
          <w:color w:val="333333"/>
          <w:kern w:val="36"/>
        </w:rPr>
        <w:t xml:space="preserve"> will </w:t>
      </w:r>
      <w:r w:rsidR="0008060A" w:rsidRPr="00B90728">
        <w:rPr>
          <w:rFonts w:ascii="Times New Roman" w:eastAsia="Times New Roman" w:hAnsi="Times New Roman" w:cs="Times New Roman"/>
          <w:color w:val="333333"/>
          <w:kern w:val="36"/>
        </w:rPr>
        <w:t>provide patients with (1)</w:t>
      </w:r>
      <w:r w:rsidRPr="00B90728">
        <w:rPr>
          <w:rFonts w:ascii="Times New Roman" w:eastAsia="Times New Roman" w:hAnsi="Times New Roman" w:cs="Times New Roman"/>
          <w:color w:val="333333"/>
          <w:kern w:val="36"/>
        </w:rPr>
        <w:t xml:space="preserve"> personalized videos </w:t>
      </w:r>
      <w:r w:rsidR="0008060A" w:rsidRPr="00B90728">
        <w:rPr>
          <w:rFonts w:ascii="Times New Roman" w:eastAsia="Times New Roman" w:hAnsi="Times New Roman" w:cs="Times New Roman"/>
          <w:color w:val="333333"/>
          <w:kern w:val="36"/>
        </w:rPr>
        <w:t>to support their journey through oncologic cancer whether their treatment modality be surgery, systemic therapy, and/or radiation (2) connection to curated community support forums</w:t>
      </w:r>
      <w:r w:rsidR="006738E0" w:rsidRPr="00B90728">
        <w:rPr>
          <w:rFonts w:ascii="Times New Roman" w:eastAsia="Times New Roman" w:hAnsi="Times New Roman" w:cs="Times New Roman"/>
          <w:color w:val="333333"/>
          <w:kern w:val="36"/>
        </w:rPr>
        <w:t>, and</w:t>
      </w:r>
      <w:r w:rsidR="0008060A" w:rsidRPr="00B90728">
        <w:rPr>
          <w:rFonts w:ascii="Times New Roman" w:eastAsia="Times New Roman" w:hAnsi="Times New Roman" w:cs="Times New Roman"/>
          <w:color w:val="333333"/>
          <w:kern w:val="36"/>
        </w:rPr>
        <w:t xml:space="preserve"> (3) pointed communicated with their respective medical providers. This program will </w:t>
      </w:r>
      <w:proofErr w:type="gramStart"/>
      <w:r w:rsidR="0008060A" w:rsidRPr="00B90728">
        <w:rPr>
          <w:rFonts w:ascii="Times New Roman" w:eastAsia="Times New Roman" w:hAnsi="Times New Roman" w:cs="Times New Roman"/>
          <w:color w:val="333333"/>
          <w:kern w:val="36"/>
        </w:rPr>
        <w:t>be piloted</w:t>
      </w:r>
      <w:proofErr w:type="gramEnd"/>
      <w:r w:rsidR="0008060A" w:rsidRPr="00B90728">
        <w:rPr>
          <w:rFonts w:ascii="Times New Roman" w:eastAsia="Times New Roman" w:hAnsi="Times New Roman" w:cs="Times New Roman"/>
          <w:color w:val="333333"/>
          <w:kern w:val="36"/>
        </w:rPr>
        <w:t xml:space="preserve"> at MD Anderson Cancer Center via the Head and Neck Surgical Oncology Department. The targeted population is patients beginning and undergoing treatment for oral head and neck malignancies.</w:t>
      </w:r>
      <w:r w:rsidR="006738E0" w:rsidRPr="00B90728">
        <w:rPr>
          <w:rFonts w:ascii="Times New Roman" w:eastAsia="Times New Roman" w:hAnsi="Times New Roman" w:cs="Times New Roman"/>
          <w:color w:val="333333"/>
          <w:kern w:val="36"/>
        </w:rPr>
        <w:t xml:space="preserve"> Once </w:t>
      </w:r>
      <w:proofErr w:type="gramStart"/>
      <w:r w:rsidR="006738E0" w:rsidRPr="00B90728">
        <w:rPr>
          <w:rFonts w:ascii="Times New Roman" w:eastAsia="Times New Roman" w:hAnsi="Times New Roman" w:cs="Times New Roman"/>
          <w:color w:val="333333"/>
          <w:kern w:val="36"/>
        </w:rPr>
        <w:t>identified</w:t>
      </w:r>
      <w:proofErr w:type="gramEnd"/>
      <w:r w:rsidR="006738E0" w:rsidRPr="00B90728">
        <w:rPr>
          <w:rFonts w:ascii="Times New Roman" w:eastAsia="Times New Roman" w:hAnsi="Times New Roman" w:cs="Times New Roman"/>
          <w:color w:val="333333"/>
          <w:kern w:val="36"/>
        </w:rPr>
        <w:t xml:space="preserve">, patients will be offered enrollment in this program which will provide direct delivery of personalized videos pertaining to their treatment. </w:t>
      </w:r>
      <w:r w:rsidR="00D821F3" w:rsidRPr="00B90728">
        <w:rPr>
          <w:rFonts w:ascii="Times New Roman" w:eastAsia="Times New Roman" w:hAnsi="Times New Roman" w:cs="Times New Roman"/>
          <w:color w:val="333333"/>
          <w:kern w:val="36"/>
        </w:rPr>
        <w:t xml:space="preserve">Video topics will be decided upon by focus groups from patients who have already undergone treatment and </w:t>
      </w:r>
      <w:proofErr w:type="gramStart"/>
      <w:r w:rsidR="00D821F3" w:rsidRPr="00B90728">
        <w:rPr>
          <w:rFonts w:ascii="Times New Roman" w:eastAsia="Times New Roman" w:hAnsi="Times New Roman" w:cs="Times New Roman"/>
          <w:color w:val="333333"/>
          <w:kern w:val="36"/>
        </w:rPr>
        <w:t>identify</w:t>
      </w:r>
      <w:proofErr w:type="gramEnd"/>
      <w:r w:rsidR="00D821F3" w:rsidRPr="00B90728">
        <w:rPr>
          <w:rFonts w:ascii="Times New Roman" w:eastAsia="Times New Roman" w:hAnsi="Times New Roman" w:cs="Times New Roman"/>
          <w:color w:val="333333"/>
          <w:kern w:val="36"/>
        </w:rPr>
        <w:t xml:space="preserve"> gaps in their knowledge that they hope to help fill for future patients. These patient volunteers will speak directly through these videos when </w:t>
      </w:r>
      <w:proofErr w:type="gramStart"/>
      <w:r w:rsidR="00D821F3" w:rsidRPr="00B90728">
        <w:rPr>
          <w:rFonts w:ascii="Times New Roman" w:eastAsia="Times New Roman" w:hAnsi="Times New Roman" w:cs="Times New Roman"/>
          <w:color w:val="333333"/>
          <w:kern w:val="36"/>
        </w:rPr>
        <w:t>appropriate</w:t>
      </w:r>
      <w:proofErr w:type="gramEnd"/>
      <w:r w:rsidR="00D821F3" w:rsidRPr="00B90728">
        <w:rPr>
          <w:rFonts w:ascii="Times New Roman" w:eastAsia="Times New Roman" w:hAnsi="Times New Roman" w:cs="Times New Roman"/>
          <w:color w:val="333333"/>
          <w:kern w:val="36"/>
        </w:rPr>
        <w:t>, with other videos including contents for physicians and speech pathologists when appropriate. This direct patient involvement will allow those with new diagnoses to place a real face to their upcoming treatment which is particularly important in the head and neck cancer community whose treatment can often be disfiguring or highly technical.</w:t>
      </w:r>
    </w:p>
    <w:p w14:paraId="0B07B358" w14:textId="77777777" w:rsidR="00D821F3" w:rsidRPr="00B90728" w:rsidRDefault="00D821F3" w:rsidP="00084679">
      <w:pPr>
        <w:outlineLvl w:val="0"/>
        <w:rPr>
          <w:rFonts w:ascii="Times New Roman" w:eastAsia="Times New Roman" w:hAnsi="Times New Roman" w:cs="Times New Roman"/>
          <w:color w:val="333333"/>
          <w:kern w:val="36"/>
        </w:rPr>
      </w:pPr>
    </w:p>
    <w:p w14:paraId="30AD92B7" w14:textId="58764305" w:rsidR="00277196" w:rsidRPr="00B90728" w:rsidRDefault="00D821F3" w:rsidP="00084679">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 xml:space="preserve">Paired with these videos, patient forums discussing these topics in more depth and addressing questions will </w:t>
      </w:r>
      <w:proofErr w:type="gramStart"/>
      <w:r w:rsidRPr="00B90728">
        <w:rPr>
          <w:rFonts w:ascii="Times New Roman" w:eastAsia="Times New Roman" w:hAnsi="Times New Roman" w:cs="Times New Roman"/>
          <w:color w:val="333333"/>
          <w:kern w:val="36"/>
        </w:rPr>
        <w:t>be provided</w:t>
      </w:r>
      <w:proofErr w:type="gramEnd"/>
      <w:r w:rsidRPr="00B90728">
        <w:rPr>
          <w:rFonts w:ascii="Times New Roman" w:eastAsia="Times New Roman" w:hAnsi="Times New Roman" w:cs="Times New Roman"/>
          <w:color w:val="333333"/>
          <w:kern w:val="36"/>
        </w:rPr>
        <w:t xml:space="preserve">. Lastly, as patients undergo treatment, new topic videos will </w:t>
      </w:r>
      <w:proofErr w:type="gramStart"/>
      <w:r w:rsidRPr="00B90728">
        <w:rPr>
          <w:rFonts w:ascii="Times New Roman" w:eastAsia="Times New Roman" w:hAnsi="Times New Roman" w:cs="Times New Roman"/>
          <w:color w:val="333333"/>
          <w:kern w:val="36"/>
        </w:rPr>
        <w:t>be provided</w:t>
      </w:r>
      <w:proofErr w:type="gramEnd"/>
      <w:r w:rsidRPr="00B90728">
        <w:rPr>
          <w:rFonts w:ascii="Times New Roman" w:eastAsia="Times New Roman" w:hAnsi="Times New Roman" w:cs="Times New Roman"/>
          <w:color w:val="333333"/>
          <w:kern w:val="36"/>
        </w:rPr>
        <w:t xml:space="preserve">. With these videos, patient symptom questionnaires will be </w:t>
      </w:r>
      <w:proofErr w:type="gramStart"/>
      <w:r w:rsidRPr="00B90728">
        <w:rPr>
          <w:rFonts w:ascii="Times New Roman" w:eastAsia="Times New Roman" w:hAnsi="Times New Roman" w:cs="Times New Roman"/>
          <w:color w:val="333333"/>
          <w:kern w:val="36"/>
        </w:rPr>
        <w:t>provided</w:t>
      </w:r>
      <w:proofErr w:type="gramEnd"/>
      <w:r w:rsidRPr="00B90728">
        <w:rPr>
          <w:rFonts w:ascii="Times New Roman" w:eastAsia="Times New Roman" w:hAnsi="Times New Roman" w:cs="Times New Roman"/>
          <w:color w:val="333333"/>
          <w:kern w:val="36"/>
        </w:rPr>
        <w:t xml:space="preserve"> and sent back to healthcare providers. In particular for the oral head and neck cancer community, these questionnaires will focus on dysphagia, xerostomia, oral intake, mucositis, </w:t>
      </w:r>
      <w:r w:rsidR="00277196" w:rsidRPr="00B90728">
        <w:rPr>
          <w:rFonts w:ascii="Times New Roman" w:eastAsia="Times New Roman" w:hAnsi="Times New Roman" w:cs="Times New Roman"/>
          <w:color w:val="333333"/>
          <w:kern w:val="36"/>
        </w:rPr>
        <w:t xml:space="preserve">airway status, and </w:t>
      </w:r>
      <w:r w:rsidRPr="00B90728">
        <w:rPr>
          <w:rFonts w:ascii="Times New Roman" w:eastAsia="Times New Roman" w:hAnsi="Times New Roman" w:cs="Times New Roman"/>
          <w:color w:val="333333"/>
          <w:kern w:val="36"/>
        </w:rPr>
        <w:t>depression</w:t>
      </w:r>
      <w:r w:rsidR="00277196" w:rsidRPr="00B90728">
        <w:rPr>
          <w:rFonts w:ascii="Times New Roman" w:eastAsia="Times New Roman" w:hAnsi="Times New Roman" w:cs="Times New Roman"/>
          <w:color w:val="333333"/>
          <w:kern w:val="36"/>
        </w:rPr>
        <w:t>.</w:t>
      </w:r>
      <w:r w:rsidR="00EE78F4" w:rsidRPr="00B90728">
        <w:rPr>
          <w:rFonts w:ascii="Times New Roman" w:eastAsia="Times New Roman" w:hAnsi="Times New Roman" w:cs="Times New Roman"/>
          <w:color w:val="333333"/>
          <w:kern w:val="36"/>
        </w:rPr>
        <w:fldChar w:fldCharType="begin" w:fldLock="1"/>
      </w:r>
      <w:r w:rsidR="00EE78F4" w:rsidRPr="00B90728">
        <w:rPr>
          <w:rFonts w:ascii="Times New Roman" w:eastAsia="Times New Roman" w:hAnsi="Times New Roman" w:cs="Times New Roman"/>
          <w:color w:val="333333"/>
          <w:kern w:val="36"/>
        </w:rPr>
        <w:instrText>ADDIN CSL_CITATION {"citationItems":[{"id":"ITEM-1","itemData":{"DOI":"10.1177/0194599820927364","ISSN":"10976817","PMID":"32482151","abstract":"Objectives: Distress with self-perceived changes in appearance and function can result in body image disturbance (BID), which is common in head and neck cancer (HNC) survivors and a major source of psychosocial morbidity. To address the lack of psychometrically sound patient-reported outcome measures (PROMs) of HNC-related BID, we aim to create and validate the Inventory to Measure and Assess imaGe disturbancE–Head &amp; Neck (IMAGE-HN). Study Design: Survey study. Setting: Multiple academic centers. Subjects and Methods: Following item development, HNC survivors from 4 academic centers completed the IMAGE-HN. Item responses were psychometrically analyzed using confirmatory factor analysis (CFA) and Rasch analysis. Results: Item development resulted in a 31-item PROM consisting of 5 individual domains and a global domain. In total, 305 HNC survivors of diverse ages, HNC subsites, and reconstructive paradigms completed the initial items. After removal of 3 items for local dependence, CFA confirmed the unidimensionality and local independence (item residual correlations &lt;|0.20|) for each domain. Rasch analysis indicated acceptable fit (infit and outfit mean squares &lt;2.0), monotonicity of all rating scale categories, and low person misfit (&lt;4%). Person separation indices and person reliability were adequate for each domain except appearance concealment, which was removed (4 items). This resulted in the IMAGE-HN, a psychometrically acceptable 24-item PROM of HNC-related BID consisting of a global scale and 4 subscales measuring unique constructs and comprised independent items. Conclusions: IMAGE-HN is a novel, psychometrically sound, multidomain PROM of HNC-related BID for use in clinical and research settings.","author":[{"dropping-particle":"","family":"Graboyes","given":"Evan M.","non-dropping-particle":"","parse-names":false,"suffix":""},{"dropping-particle":"","family":"Hand","given":"Brittany N.","non-dropping-particle":"","parse-names":false,"suffix":""},{"dropping-particle":"","family":"Ellis","given":"Mark A.","non-dropping-particle":"","parse-names":false,"suffix":""},{"dropping-particle":"","family":"Huang","given":"Andrew T.","non-dropping-particle":"","parse-names":false,"suffix":""},{"dropping-particle":"","family":"Nilsen","given":"Marci L.","non-dropping-particle":"","parse-names":false,"suffix":""},{"dropping-particle":"","family":"Pipkorn","given":"Patrik","non-dropping-particle":"","parse-names":false,"suffix":""},{"dropping-particle":"","family":"Marsh","given":"Courtney H.","non-dropping-particle":"","parse-names":false,"suffix":""},{"dropping-particle":"","family":"Maurer","given":"Stacey","non-dropping-particle":"","parse-names":false,"suffix":""},{"dropping-particle":"","family":"Day","given":"Terry A.","non-dropping-particle":"","parse-names":false,"suffix":""},{"dropping-particle":"","family":"Sterba","given":"Katherine R.","non-dropping-particle":"","parse-names":false,"suffix":""}],"container-title":"Otolaryngology - Head and Neck Surgery (United States)","id":"ITEM-1","issue":"5","issued":{"date-parts":[["2020"]]},"page":"979-985","title":"Validation of a Novel, Multidomain Head and Neck Cancer Appearance- and Function-Distress Patient-Reported Outcome Measure","type":"article-journal","volume":"163"},"uris":["http://www.mendeley.com/documents/?uuid=83436200-ed1e-4f44-b7e5-56c6af4fd9ff"]},{"id":"ITEM-2","itemData":{"DOI":"10.1002/pon.4106","ISSN":"10991611","PMID":"26918531","abstract":"Background: Information on posttraumatic growth (PTG) among head and neck cancer (HNC) survivors with a high level of distress is limited. The aim of this cross-sectional study was to investigate the occurrence of PTG among distressed HNC survivors and its association with anxiety, depressive, nicotine, and alcohol use disorders and health-related quality of life. Methods: Seventy-four HNC survivors with psychological distress (Hospital Anxiety and Depression Scale (HADS) anxiety &gt; 7 and/or HADS depression &gt; 7) completed the Posttraumatic Growth Inventory, which comprises five subscales: relating to others, new possibilities, personal strength, spiritual change, and appreciation of life, and the European Organization for Research and Treatment of Cancer Quality of Life Questionnaire. Anxiety, depressive, nicotine, and alcohol use disorders were measured using the Composite International Diagnostic Interview. Results: Moderate to high Posttraumatic Growth Inventory (PTGI) scores occurred in 10% of the HNC survivors with distress. The mean total PTGI score was 30.8 (SD = 19.7), with the highest mean score on the subscale relating to others. A multivariate regression model consisting of tumor stage, anxiety disorder, alcohol use disorder, and social functioning predicted total PTGI score best (F(4, 64) = 7.565, p &lt;.000, R2 =.321). Conclusions: The presence of PTG in this population of distressed HNC survivors was low. PTG occurred most in the domain of relating to others. Among distressed HNC survivors, higher PTG was associated with lower tumor stage, absence of an anxiety disorder, absence of an alcohol use disorder, and better social functioning. Copyright © 2016 John Wiley &amp; Sons, Ltd.","author":[{"dropping-particle":"","family":"Holtmaat","given":"K.","non-dropping-particle":"","parse-names":false,"suffix":""},{"dropping-particle":"","family":"Spek","given":"N.","non-dropping-particle":"van der","parse-names":false,"suffix":""},{"dropping-particle":"","family":"Cuijpers","given":"P.","non-dropping-particle":"","parse-names":false,"suffix":""},{"dropping-particle":"","family":"Leemans","given":"C. R.","non-dropping-particle":"","parse-names":false,"suffix":""},{"dropping-particle":"","family":"Verdonck-de Leeuw","given":"I. M.","non-dropping-particle":"","parse-names":false,"suffix":""}],"container-title":"Psycho-Oncology","id":"ITEM-2","issue":"1","issued":{"date-parts":[["2017"]]},"page":"96-101","title":"Posttraumatic growth among head and neck cancer survivors with psychological distress","type":"article-journal","volume":"26"},"uris":["http://www.mendeley.com/documents/?uuid=236553e4-45d2-45c1-bb2b-740933861441"]},{"id":"ITEM-3","itemData":{"DOI":"10.1177/0194599819837621","ISSN":"10976817","PMID":"30961419","abstract":"Objective: To promote patient-centered oncology care through an in-depth analysis of the patient experience of body image disturbance (BID) following surgery for head and neck cancer (HNC). Study Design: Qualitative methods approach using semistructured key informant interviews. Setting: Academic medical center. Subjects and Methods: Participants with surgically treated HNC underwent semistructured key informant interviews and completed a sociodemographic survey. Recorded interviews were transcribed, coded, and analyzed using template analysis to inform creation of a conceptual model. Results: Twenty-two participants with surgically treated HNC were included, of whom 16 had advanced stage disease and 15 underwent free tissue transfer. Five key themes emerged characterizing the participants’ lived experiences with BID following HNC treatment: personal dissatisfaction with appearance, other-oriented appearance concerns, appearance concealment, distress with functional impairments, and social avoidance. The participant’s perceived BID severity was modified by preoperative patient expectations, social support, and positive rational acceptance. These 5 key themes and 3 experiential modifiers form the basis of a novel, patient-centered conceptual model for understanding BID in HNC survivors. Conclusion: A patient-centered approach to HNC care reveals that dissatisfaction with appearance, other-oriented appearance concerns, appearance concealment, distress with functional impairments, and social avoidance are key conceptual domains characterizing HNC-related BID. Recognition of these psychosocial dimensions of BID in HNC patients can inform development of HNC-specific BID patient-reported outcome measures to facilitate quantitative assessment of BID as well as the development of novel preventative and therapeutic strategies for those at risk for, or suffering from, BID.","author":[{"dropping-particle":"","family":"Ellis","given":"Mark A.","non-dropping-particle":"","parse-names":false,"suffix":""},{"dropping-particle":"","family":"Sterba","given":"Katherine R.","non-dropping-particle":"","parse-names":false,"suffix":""},{"dropping-particle":"","family":"Day","given":"Terry A.","non-dropping-particle":"","parse-names":false,"suffix":""},{"dropping-particle":"","family":"Marsh","given":"Courtney H.","non-dropping-particle":"","parse-names":false,"suffix":""},{"dropping-particle":"","family":"Maurer","given":"Stacy","non-dropping-particle":"","parse-names":false,"suffix":""},{"dropping-particle":"","family":"Hill","given":"Elizabeth G.","non-dropping-particle":"","parse-names":false,"suffix":""},{"dropping-particle":"","family":"Graboyes","given":"Evan M.","non-dropping-particle":"","parse-names":false,"suffix":""}],"container-title":"Otolaryngology - Head and Neck Surgery (United States)","id":"ITEM-3","issue":"2","issued":{"date-parts":[["2019"]]},"page":"278-287","title":"Body Image Disturbance in Surgically Treated Head and Neck Cancer Patients: A Patient-Centered Approach","type":"article-journal","volume":"161"},"uris":["http://www.mendeley.com/documents/?uuid=160169f2-0686-4f4f-b33b-9c08268c79b2"]},{"id":"ITEM-4","itemData":{"DOI":"10.1007/s11764-021-01118-3","ISBN":"0123456789","ISSN":"19322267","PMID":"34609700","abstract":"Purpose: Oral cancer resection can cause physical and psychological impairments that influence the quality of life (QoL). Depending on the postoperative time–distance, the occurrence and intensity of these impairments may change. We evaluated the sequelae and changes in therapy-related impairments during the postoperative course to detect associations between the time since surgery and the presence of disorders. Methods: Data from a questionnaire completed by 1359 patients who underwent surgical treatment of oral squamous cell carcinoma and were involved in a multicenter rehabilitation study of the German–Austrian–Swiss Cooperative Group on Tumors of the Maxillofacial Region (DÖSAK) that included 43 oral and maxillofacial clinics in Germany, Austria, and Switzerland were retrospectively analyzed. Results: Physical impairments, including those in appearance, mouth opening ability, ability to smell, gastric disorders, mandible mobility, breathing, and shoulder/arm mobility, were significantly associated with and increased with time–distance since surgery. Esthetic appearance most strongly correlated with the highest perception of worsening. Regarding psychological disorders, worry about tumor recurrence, depression, and worse prospects were significantly associated. Among the postoperative sequelae, fear of tumor recurrence decreased continuously; however, depression and worse prospects increased. The general QoL did not significantly differ overall during the postoperative course. Conclusions: Therapy-related impairments change during the postoperative course based on the time–distance since surgery. The general QoL may not markedly vary; however, single impairments, to some extent, can increase or decrease. Implications for Cancer Survivors: Continuous adaptation of supportive cancer therapy is required during follow-up to sufficiently address individual treatment needs.","author":[{"dropping-particle":"","family":"Jehn","given":"Philipp","non-dropping-particle":"","parse-names":false,"suffix":""},{"dropping-particle":"","family":"Spalthoff","given":"Simon","non-dropping-particle":"","parse-names":false,"suffix":""},{"dropping-particle":"","family":"Lentge","given":"Fritjof","non-dropping-particle":"","parse-names":false,"suffix":""},{"dropping-particle":"","family":"Zeller","given":"Alexander Nicolai","non-dropping-particle":"","parse-names":false,"suffix":""},{"dropping-particle":"","family":"Tavassol","given":"Frank","non-dropping-particle":"","parse-names":false,"suffix":""},{"dropping-particle":"","family":"Neuhaus","given":"Michael Tobias","non-dropping-particle":"","parse-names":false,"suffix":""},{"dropping-particle":"","family":"Eckstein","given":"Fabian Matthias","non-dropping-particle":"","parse-names":false,"suffix":""},{"dropping-particle":"","family":"Krüskemper","given":"Gertrud","non-dropping-particle":"","parse-names":false,"suffix":""},{"dropping-particle":"","family":"Gellrich","given":"Nils Claudius","non-dropping-particle":"","parse-names":false,"suffix":""},{"dropping-particle":"","family":"Korn","given":"Philippe","non-dropping-particle":"","parse-names":false,"suffix":""}],"container-title":"Journal of Cancer Survivorship","id":"ITEM-4","issued":{"date-parts":[["2021"]]},"publisher":"Springer US","title":"Postoperative quality of life and therapy-related impairments of oral cancer in relation to time–distance since treatment","type":"article-journal"},"uris":["http://www.mendeley.com/documents/?uuid=f66e4e23-eb88-4a77-97bd-93e3612d1b76"]},{"id":"ITEM-5","itemData":{"DOI":"10.3390/medicina57101078","ISSN":"16489144","abstract":"Background and Objectives: It is well known that among all cancers, cancers of the head and neck (HNC) have a major impact on patients’ quality of life. Disfigurement, anxiety and disabling physical and psychological symptoms affect people with HNC to such an extent that the suicide rate in this category of patients is exceeded only by that of patients with pancreatic cancer. The aim of this review was to summarize the published literature describing the severity of body image and quality of life impairment in patients with HNC over time, and to examine the psychosocial and functional associations and interventions implemented to improve body image and quality of life. Materials and Methods: We conducted a literature search from 1 January 2018 to June 2021 that in-cluded electronic searches of six major databases (PubMed, ScienceDirect, ProQuest, PsycINFO, PsychArticles and Scopus) and review of references of articles screened. Of 620 records, only 9 articles met the eligibility criteria. Results: Numerous studies have been conducted to analyze various psychological variables, but there is still a lack of standardization in the assessment of body image perception (BI) and quality of life, resulting in small-scale testing of interventions with poor results. Conclusions: Expected longitudinal studies describing the flow of body image problems and the me-diation and balance factors associated with body image will allow researchers to design methods aimed at limiting body image disorders and thus improving quality of life of patients with head and neck cancer.","author":[{"dropping-particle":"","family":"Covrig","given":"Vlad Ioan","non-dropping-particle":"","parse-names":false,"suffix":""},{"dropping-particle":"","family":"Lazăr","given":"Diana Elena","non-dropping-particle":"","parse-names":false,"suffix":""},{"dropping-particle":"","family":"Costan","given":"Victor Vlad","non-dropping-particle":"","parse-names":false,"suffix":""},{"dropping-particle":"","family":"Postolică","given":"Roxana","non-dropping-particle":"","parse-names":false,"suffix":""},{"dropping-particle":"","family":"Ioan","given":"Beatrice Gabriela","non-dropping-particle":"","parse-names":false,"suffix":""}],"container-title":"Medicina (Lithuania)","id":"ITEM-5","issue":"10","issued":{"date-parts":[["2021"]]},"title":"The psychosocial role of body image in the quality of life of head and neck cancer patients. What does the future hold?—a review of the literature","type":"article-journal","volume":"57"},"uris":["http://www.mendeley.com/documents/?uuid=fb6f6ab9-0cec-46fe-856c-f1f9f472b223"]},{"id":"ITEM-6","itemData":{"DOI":"10.1001/jamaoto.2021.1378","ISSN":"21686181","abstract":"Importance: Body image-related distress (BID) is common among head and neck cancer (HNC) survivors and associated with significant morbidity. Risk factors for HNC-related BID remain poorly characterized because prior research has used outcome measures that fail to fully capture BID as experienced by HNC survivors. Objective: To assess the association of demographic and oncologic characteristics with HNC-related BID using the Inventory to Measure and Assess imaGe disturbancE-Head &amp; Neck (IMAGE-HN), a validated, multidomain, patient-reported outcome measure of HNC-related BID. Design, Setting, and Participants: This cross-sectional study assessed 301 adult survivors of surgically managed HNC at 4 academic medical centers. Main Outcomes and Measures: The primary outcome measure was IMAGE-HN scores, for which higher scores reflect more severe HNC-related BID. Multivariable linear regression analyses were performed to evaluate the association of patient characteristics with IMAGE-HN global and 4 subdomain (other-oriented appearance concerns, personal dissatisfaction with appearance, distress with functional impairments, and social avoidance) scores. Results: Of the 301 participants (212 [70.4%] male; mean [SD] age, 65.3 [11.7] years), 181 (60.1%) underwent free flap reconstruction. Graduation from college (β = -9.6; 95% CI, -17.5 to -1.7) or graduate school (β = -12.6; 95% CI, -21.2 to -3.8) was associated with lower IMAGE-HN social avoidance scores compared with less than a high school education. Compared with paid work, unemployment was associated with higher IMAGE-HN other-oriented appearance (β = 10.7; 95% CI, 2.0-19.3), personal dissatisfaction with appearance (β = 12.5; 95% CI, 1.2-23.7), and global (β = 8.0; 95% CI, 0.6-15.4) scores. Compared with no reconstruction, free flap reconstruction was associated with higher IMAGE-HN global scores (β = 11.5; 95% CI, 7.9-15.0) and all subdomain scores (other-oriented appearance: β = 13.1; 95% CI, 8.6-17.6; personal dissatisfaction with appearance: β = 15.4; 95% CI, 10.0-20.7; distress with functional impairment: β = 12.8; 95% CI, 8.1-17.4; and social avoidance and isolation: β = 10.2; 95% CI, 5.8-14.6). Higher IMAGE-HN distress with functional impairment scores were found in those who received surgery and adjuvant radiation (β = 7.8; 95% CI, 2.9-12.7) or chemoradiotherapy (β = 6.5; 95% CI, 1.8-11.3) compared with surgery alone. The multivariable regression model accounted for a modest proportion of variance in…","author":[{"dropping-particle":"","family":"Macias","given":"David","non-dropping-particle":"","parse-names":false,"suffix":""},{"dropping-particle":"","family":"Hand","given":"Brittany N.","non-dropping-particle":"","parse-names":false,"suffix":""},{"dropping-particle":"","family":"Maurer","given":"Stacey","non-dropping-particle":"","parse-names":false,"suffix":""},{"dropping-particle":"","family":"Balliet","given":"Wendy","non-dropping-particle":"","parse-names":false,"suffix":""},{"dropping-particle":"","family":"Ellis","given":"Mark A.","non-dropping-particle":"","parse-names":false,"suffix":""},{"dropping-particle":"","family":"Pipkorn","given":"Patrik","non-dropping-particle":"","parse-names":false,"suffix":""},{"dropping-particle":"","family":"Huang","given":"Andrew T.","non-dropping-particle":"","parse-names":false,"suffix":""},{"dropping-particle":"","family":"Nilsen","given":"Marci L.","non-dropping-particle":"","parse-names":false,"suffix":""},{"dropping-particle":"","family":"Ruggiero","given":"Kenneth J.","non-dropping-particle":"","parse-names":false,"suffix":""},{"dropping-particle":"","family":"Williams","given":"Amy M.","non-dropping-particle":"","parse-names":false,"suffix":""},{"dropping-particle":"","family":"Marsh","given":"Courtney H.","non-dropping-particle":"","parse-names":false,"suffix":""},{"dropping-particle":"","family":"Li","given":"Hong","non-dropping-particle":"","parse-names":false,"suffix":""},{"dropping-particle":"","family":"Rhoten","given":"Bethany A.","non-dropping-particle":"","parse-names":false,"suffix":""},{"dropping-particle":"","family":"Sterba","given":"Katherine R.","non-dropping-particle":"","parse-names":false,"suffix":""},{"dropping-particle":"","family":"Graboyes","given":"Evan M.","non-dropping-particle":"","parse-names":false,"suffix":""}],"container-title":"JAMA Otolaryngology - Head and Neck Surgery","id":"ITEM-6","issue":"12","issued":{"date-parts":[["2021"]]},"page":"1019-1026","title":"Factors Associated with Risk of Body Image-Related Distress in Patients with Head and Neck Cancer","type":"article-journal","volume":"29425"},"uris":["http://www.mendeley.com/documents/?uuid=e1a22c9b-71ba-4662-847f-7430f8b51ef1"]},{"id":"ITEM-7","itemData":{"DOI":"10.1001/jamaoto.2021.1563","ISSN":"21686181","abstract":"Importance: Aesthetic outcomes are key determinants of psychosocial functioning among surgically treated patients with head and neck cancer (HNC); however, long-term aesthetic outcomes after microvascular free tissue transfer (MFTT) are not well described. Objective: To examine risk factors for impaired long-term aesthetic satisfaction and appearance-related psychosocial functioning after HNC ablation with MFTT. Design, Setting, and Participants: A cross-sectional, web-based survey was conducted at an academic tertiary care center. A total of 228 individuals who underwent MFTT between January 1, 2015, and December 31, 2019, for treatment of HNC were included. The study was conducted from November 1, 2020, through January 15, 2021. Exposures: Head and neck cancer ablation with MFTT. Main Outcomes and Measures: Patient-reported outcomes were assessed via Aesthetic FACE-Q scales. The primary objective was aesthetic satisfaction determined by the Satisfaction With Facial Appearance scale. Secondarily, the Appearance-Related Psychosocial Distress, Psychological Function, and Social Function scales were used to assess appearance-related psychosocial functioning. Patients were stratified by demographic, disease, surgical, and postoperative characteristics. Survey scores on a 100-point scale were compared and subjected to univariable and multivariable linear regression. Results: A total of 124 of 228 patients (54.4%) completed surveys a median of 34.4 months after MFTT (interquartile range, 22.6-48.8). Most responders (79 [63.7%]) were men with advanced cancer of the oral cavity or skin, reconstructed with anterolateral thigh or osteocutaneous fibula free flaps. Nonresponders had no significant differences in baseline characteristics. The Satisfaction With Facial Appearance score was independently lower among patients who received osteocutaneous flaps (regression coefficient, -10.6 points, 95% CI, -20.4 to -0.8 points) and/or adjuvant (chemo)radiotherapy (regression coefficient, -6.9 points; 95% CI, -13.8 to -0.1 points). Impaired appearance-related psychosocial functioning was independently associated with female sex, a history of anxiety or depression, osteocutaneous flaps, prolonged tube feeding requirements, and any recurrent or persistent disease. After adjustment for covariates, each 1-point increase in the Satisfaction With Facial Appearance score independently estimated improved appearance-related psychosocial functioning as determined by the Appearance…","author":[{"dropping-particle":"","family":"Zebolsky","given":"Aaron L.","non-dropping-particle":"","parse-names":false,"suffix":""},{"dropping-particle":"","family":"Patel","given":"Neil","non-dropping-particle":"","parse-names":false,"suffix":""},{"dropping-particle":"","family":"Heaton","given":"Chase M.","non-dropping-particle":"","parse-names":false,"suffix":""},{"dropping-particle":"","family":"Park","given":"Andrea M.","non-dropping-particle":"","parse-names":false,"suffix":""},{"dropping-particle":"","family":"Seth","given":"Rahul","non-dropping-particle":"","parse-names":false,"suffix":""},{"dropping-particle":"","family":"Knott","given":"P. Daniel","non-dropping-particle":"","parse-names":false,"suffix":""}],"container-title":"JAMA Otolaryngology - Head and Neck Surgery","id":"ITEM-7","issue":"12","issued":{"date-parts":[["2021"]]},"page":"1035-1044","title":"Patient-Reported Aesthetic and Psychosocial Outcomes after Microvascular Reconstruction for Head and Neck Cancer","type":"article-journal","volume":"147"},"uris":["http://www.mendeley.com/documents/?uuid=4b26acca-4a3e-4fe1-8a1f-60e4b37a8b54"]},{"id":"ITEM-8","itemData":{"DOI":"10.1007/s00520-021-06114-y","ISSN":"14337339","PMID":"33738593","abstract":"Purpose: The aim of this pretest–posttest study was to investigate the reach and effects of My Changed Body (MyCB), an expressive writing activity based on self-compassion, among head and neck cancer (HNC) survivors. Methods: This pilot study had a pretest–posttest design. HNC survivors received an invitation to complete a baseline survey on body image-related distress. At the end of the survey, HNC survivors were asked if they were interested in the intervention study. This entailed the writing activity and a survey 1 week and 1 month post-intervention. The reach was calculated by dividing the number of participants in the intervention study, by the number of (1) eligible HNC survivors and (2) those who filled in the baseline survey. Linear mixed models were used to analyze the effect on body image-related distress. Logistic regression analysis was used to investigate factors associated with the reach and reduced body image-related distress. MyCB was evaluated using study-specific questions. Results: The reach of MyCB was 15–33% (depending on reference group) and was associated with lower education level, more social eating problems, and fewer wound healing problems. Among the 87 participants, 9 (10%) showed a clinically relevant improvement in body image-related distress. No significant effect on body image-related distress was found. Self-compassion improved significantly during follow-up until 1 month post-intervention (p=0.003). Users rated satisfaction with MyCB as 7.2/10. Conclusion: MyCB does not significantly improve body image-related distress, but is likely to increase self-compassion, which sustains for at least 1 month.","author":[{"dropping-particle":"","family":"Melissant","given":"Heleen C.","non-dropping-particle":"","parse-names":false,"suffix":""},{"dropping-particle":"","family":"Jansen","given":"Femke","non-dropping-particle":"","parse-names":false,"suffix":""},{"dropping-particle":"","family":"Eerenstein","given":"Simone E.J.","non-dropping-particle":"","parse-names":false,"suffix":""},{"dropping-particle":"","family":"Cuijpers","given":"Pim","non-dropping-particle":"","parse-names":false,"suffix":""},{"dropping-particle":"","family":"Lissenberg-Witte","given":"Birgit I.","non-dropping-particle":"","parse-names":false,"suffix":""},{"dropping-particle":"","family":"Sherman","given":"Kerry A.","non-dropping-particle":"","parse-names":false,"suffix":""},{"dropping-particle":"","family":"Laan","given":"Ellen T.M.","non-dropping-particle":"","parse-names":false,"suffix":""},{"dropping-particle":"","family":"Leemans","given":"C. René","non-dropping-particle":"","parse-names":false,"suffix":""},{"dropping-particle":"","family":"Verdonck-de Leeuw","given":"Irma M.","non-dropping-particle":"","parse-names":false,"suffix":""}],"container-title":"Supportive Care in Cancer","id":"ITEM-8","issue":"10","issued":{"date-parts":[["2021"]]},"page":"5763-5776","publisher":"Supportive Care in Cancer","title":"A structured expressive writing activity targeting body image-related distress among head and neck cancer survivors: who do we reach and what are the effects?","type":"article-journal","volume":"29"},"uris":["http://www.mendeley.com/documents/?uuid=982ac7c3-32d7-456c-8e85-7788d63062c4"]}],"mendeley":{"formattedCitation":"&lt;sup&gt;4–11&lt;/sup&gt;","plainTextFormattedCitation":"4–11"},"properties":{"noteIndex":0},"schema":"https://github.com/citation-style-language/schema/raw/master/csl-citation.json"}</w:instrText>
      </w:r>
      <w:r w:rsidR="00EE78F4" w:rsidRPr="00B90728">
        <w:rPr>
          <w:rFonts w:ascii="Times New Roman" w:eastAsia="Times New Roman" w:hAnsi="Times New Roman" w:cs="Times New Roman"/>
          <w:color w:val="333333"/>
          <w:kern w:val="36"/>
        </w:rPr>
        <w:fldChar w:fldCharType="separate"/>
      </w:r>
      <w:r w:rsidR="00EE78F4" w:rsidRPr="00B90728">
        <w:rPr>
          <w:rFonts w:ascii="Times New Roman" w:eastAsia="Times New Roman" w:hAnsi="Times New Roman" w:cs="Times New Roman"/>
          <w:noProof/>
          <w:color w:val="333333"/>
          <w:kern w:val="36"/>
          <w:vertAlign w:val="superscript"/>
        </w:rPr>
        <w:t>4–11</w:t>
      </w:r>
      <w:r w:rsidR="00EE78F4" w:rsidRPr="00B90728">
        <w:rPr>
          <w:rFonts w:ascii="Times New Roman" w:eastAsia="Times New Roman" w:hAnsi="Times New Roman" w:cs="Times New Roman"/>
          <w:color w:val="333333"/>
          <w:kern w:val="36"/>
        </w:rPr>
        <w:fldChar w:fldCharType="end"/>
      </w:r>
      <w:r w:rsidR="00277196" w:rsidRPr="00B90728">
        <w:rPr>
          <w:rFonts w:ascii="Times New Roman" w:eastAsia="Times New Roman" w:hAnsi="Times New Roman" w:cs="Times New Roman"/>
          <w:color w:val="333333"/>
          <w:kern w:val="36"/>
        </w:rPr>
        <w:t xml:space="preserve"> This input format will enable providers to have pointed information about patient experiences and allow interventions to improve patient outcomes.</w:t>
      </w:r>
    </w:p>
    <w:p w14:paraId="3973220A" w14:textId="77777777" w:rsidR="00277196" w:rsidRPr="00B90728" w:rsidRDefault="00277196" w:rsidP="00084679">
      <w:pPr>
        <w:outlineLvl w:val="0"/>
        <w:rPr>
          <w:rFonts w:ascii="Times New Roman" w:eastAsia="Times New Roman" w:hAnsi="Times New Roman" w:cs="Times New Roman"/>
          <w:color w:val="333333"/>
          <w:kern w:val="36"/>
        </w:rPr>
      </w:pPr>
    </w:p>
    <w:p w14:paraId="0C58F34E" w14:textId="3A30229B" w:rsidR="00084679" w:rsidRPr="00B90728" w:rsidRDefault="00D821F3" w:rsidP="00A178E3">
      <w:pPr>
        <w:outlineLvl w:val="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t xml:space="preserve"> </w:t>
      </w:r>
      <w:r w:rsidR="0008060A" w:rsidRPr="00B90728">
        <w:rPr>
          <w:rFonts w:ascii="Times New Roman" w:eastAsia="Times New Roman" w:hAnsi="Times New Roman" w:cs="Times New Roman"/>
          <w:color w:val="333333"/>
          <w:kern w:val="36"/>
        </w:rPr>
        <w:t xml:space="preserve">We expect that this pilot program will provide patients and their caregivers with a wealth of supportive information and communication tools to </w:t>
      </w:r>
      <w:proofErr w:type="gramStart"/>
      <w:r w:rsidR="0008060A" w:rsidRPr="00B90728">
        <w:rPr>
          <w:rFonts w:ascii="Times New Roman" w:eastAsia="Times New Roman" w:hAnsi="Times New Roman" w:cs="Times New Roman"/>
          <w:color w:val="333333"/>
          <w:kern w:val="36"/>
        </w:rPr>
        <w:t>facilitate</w:t>
      </w:r>
      <w:proofErr w:type="gramEnd"/>
      <w:r w:rsidR="0008060A" w:rsidRPr="00B90728">
        <w:rPr>
          <w:rFonts w:ascii="Times New Roman" w:eastAsia="Times New Roman" w:hAnsi="Times New Roman" w:cs="Times New Roman"/>
          <w:color w:val="333333"/>
          <w:kern w:val="36"/>
        </w:rPr>
        <w:t xml:space="preserve"> as much ease in treatment as possible. </w:t>
      </w:r>
      <w:r w:rsidR="00A178E3" w:rsidRPr="00B90728">
        <w:rPr>
          <w:rFonts w:ascii="Times New Roman" w:eastAsia="Times New Roman" w:hAnsi="Times New Roman" w:cs="Times New Roman"/>
          <w:color w:val="333333"/>
          <w:kern w:val="36"/>
        </w:rPr>
        <w:t xml:space="preserve">Furthermore, with strengthened patient education about their malignant diagnoses, patients will </w:t>
      </w:r>
      <w:proofErr w:type="gramStart"/>
      <w:r w:rsidR="00A178E3" w:rsidRPr="00B90728">
        <w:rPr>
          <w:rFonts w:ascii="Times New Roman" w:eastAsia="Times New Roman" w:hAnsi="Times New Roman" w:cs="Times New Roman"/>
          <w:color w:val="333333"/>
          <w:kern w:val="36"/>
        </w:rPr>
        <w:t>be empowered</w:t>
      </w:r>
      <w:proofErr w:type="gramEnd"/>
      <w:r w:rsidR="00A178E3" w:rsidRPr="00B90728">
        <w:rPr>
          <w:rFonts w:ascii="Times New Roman" w:eastAsia="Times New Roman" w:hAnsi="Times New Roman" w:cs="Times New Roman"/>
          <w:color w:val="333333"/>
          <w:kern w:val="36"/>
        </w:rPr>
        <w:t xml:space="preserve"> with the knowledge to aid in community advocacy for cancer prevention, early detection, and adherence to therapy. </w:t>
      </w:r>
      <w:r w:rsidR="004B5E8F" w:rsidRPr="00B90728">
        <w:rPr>
          <w:rFonts w:ascii="Times New Roman" w:eastAsia="Times New Roman" w:hAnsi="Times New Roman" w:cs="Times New Roman"/>
          <w:color w:val="333333"/>
          <w:kern w:val="36"/>
        </w:rPr>
        <w:t xml:space="preserve">In addition, we expect. That this intervention will strengthen patient-physician communication and thereby </w:t>
      </w:r>
      <w:proofErr w:type="gramStart"/>
      <w:r w:rsidR="004B5E8F" w:rsidRPr="00B90728">
        <w:rPr>
          <w:rFonts w:ascii="Times New Roman" w:eastAsia="Times New Roman" w:hAnsi="Times New Roman" w:cs="Times New Roman"/>
          <w:color w:val="333333"/>
          <w:kern w:val="36"/>
        </w:rPr>
        <w:t>provide</w:t>
      </w:r>
      <w:proofErr w:type="gramEnd"/>
      <w:r w:rsidR="004B5E8F" w:rsidRPr="00B90728">
        <w:rPr>
          <w:rFonts w:ascii="Times New Roman" w:eastAsia="Times New Roman" w:hAnsi="Times New Roman" w:cs="Times New Roman"/>
          <w:color w:val="333333"/>
          <w:kern w:val="36"/>
        </w:rPr>
        <w:t xml:space="preserve"> time points </w:t>
      </w:r>
      <w:r w:rsidR="004B5E8F" w:rsidRPr="00B90728">
        <w:rPr>
          <w:rFonts w:ascii="Times New Roman" w:eastAsia="Times New Roman" w:hAnsi="Times New Roman" w:cs="Times New Roman"/>
          <w:color w:val="333333"/>
          <w:kern w:val="36"/>
        </w:rPr>
        <w:lastRenderedPageBreak/>
        <w:t xml:space="preserve">for intervention when problematic symptoms arise thus preventing the progression of </w:t>
      </w:r>
      <w:r w:rsidR="005F0466" w:rsidRPr="00B90728">
        <w:rPr>
          <w:rFonts w:ascii="Times New Roman" w:eastAsia="Times New Roman" w:hAnsi="Times New Roman" w:cs="Times New Roman"/>
          <w:color w:val="333333"/>
          <w:kern w:val="36"/>
        </w:rPr>
        <w:t>poor patient outcomes.</w:t>
      </w:r>
      <w:r w:rsidR="004B5E8F" w:rsidRPr="00B90728">
        <w:rPr>
          <w:rFonts w:ascii="Times New Roman" w:eastAsia="Times New Roman" w:hAnsi="Times New Roman" w:cs="Times New Roman"/>
          <w:color w:val="333333"/>
          <w:kern w:val="36"/>
        </w:rPr>
        <w:t xml:space="preserve"> </w:t>
      </w:r>
      <w:r w:rsidR="0008060A" w:rsidRPr="00B90728">
        <w:rPr>
          <w:rFonts w:ascii="Times New Roman" w:eastAsia="Times New Roman" w:hAnsi="Times New Roman" w:cs="Times New Roman"/>
          <w:color w:val="333333"/>
          <w:kern w:val="36"/>
        </w:rPr>
        <w:t xml:space="preserve">With success from this pilot program, expansion of personalized medical videos paired with pointed communicated with medical providers will </w:t>
      </w:r>
      <w:proofErr w:type="gramStart"/>
      <w:r w:rsidR="0008060A" w:rsidRPr="00B90728">
        <w:rPr>
          <w:rFonts w:ascii="Times New Roman" w:eastAsia="Times New Roman" w:hAnsi="Times New Roman" w:cs="Times New Roman"/>
          <w:color w:val="333333"/>
          <w:kern w:val="36"/>
        </w:rPr>
        <w:t>provide</w:t>
      </w:r>
      <w:proofErr w:type="gramEnd"/>
      <w:r w:rsidR="0008060A" w:rsidRPr="00B90728">
        <w:rPr>
          <w:rFonts w:ascii="Times New Roman" w:eastAsia="Times New Roman" w:hAnsi="Times New Roman" w:cs="Times New Roman"/>
          <w:color w:val="333333"/>
          <w:kern w:val="36"/>
        </w:rPr>
        <w:t xml:space="preserve"> a new form of medical social media. </w:t>
      </w:r>
      <w:r w:rsidR="00A178E3" w:rsidRPr="00B90728">
        <w:rPr>
          <w:rFonts w:ascii="Times New Roman" w:eastAsia="Times New Roman" w:hAnsi="Times New Roman" w:cs="Times New Roman"/>
          <w:color w:val="333333"/>
          <w:kern w:val="36"/>
        </w:rPr>
        <w:t xml:space="preserve">The costs of this </w:t>
      </w:r>
      <w:r w:rsidR="00277196" w:rsidRPr="00B90728">
        <w:rPr>
          <w:rFonts w:ascii="Times New Roman" w:eastAsia="Times New Roman" w:hAnsi="Times New Roman" w:cs="Times New Roman"/>
          <w:color w:val="333333"/>
          <w:kern w:val="36"/>
        </w:rPr>
        <w:t xml:space="preserve">pilot </w:t>
      </w:r>
      <w:r w:rsidR="00A178E3" w:rsidRPr="00B90728">
        <w:rPr>
          <w:rFonts w:ascii="Times New Roman" w:eastAsia="Times New Roman" w:hAnsi="Times New Roman" w:cs="Times New Roman"/>
          <w:color w:val="333333"/>
          <w:kern w:val="36"/>
        </w:rPr>
        <w:t>project will stem from video production and technical support, estimated at 10,000 for pilot program initiation. Further funding will be departmental in nature from research funds as possible.</w:t>
      </w:r>
      <w:r w:rsidR="00D02EFD">
        <w:rPr>
          <w:rFonts w:ascii="Times New Roman" w:eastAsia="Times New Roman" w:hAnsi="Times New Roman" w:cs="Times New Roman"/>
          <w:color w:val="333333"/>
          <w:kern w:val="36"/>
        </w:rPr>
        <w:t xml:space="preserve"> We thank you for your consideration and aim to further the goals of AHNS with this project. </w:t>
      </w:r>
    </w:p>
    <w:p w14:paraId="22789E63" w14:textId="0860FC68" w:rsidR="00A178E3" w:rsidRPr="00B90728" w:rsidRDefault="00A178E3" w:rsidP="00A178E3">
      <w:pPr>
        <w:outlineLvl w:val="0"/>
        <w:rPr>
          <w:rFonts w:ascii="Times New Roman" w:eastAsia="Times New Roman" w:hAnsi="Times New Roman" w:cs="Times New Roman"/>
          <w:color w:val="333333"/>
          <w:kern w:val="36"/>
        </w:rPr>
      </w:pPr>
    </w:p>
    <w:p w14:paraId="33AFB11E" w14:textId="293533CA" w:rsidR="00EE78F4" w:rsidRPr="00B90728" w:rsidRDefault="00A178E3" w:rsidP="00EE78F4">
      <w:pPr>
        <w:widowControl w:val="0"/>
        <w:autoSpaceDE w:val="0"/>
        <w:autoSpaceDN w:val="0"/>
        <w:adjustRightInd w:val="0"/>
        <w:ind w:left="640" w:hanging="640"/>
        <w:rPr>
          <w:rFonts w:ascii="Times New Roman" w:hAnsi="Times New Roman" w:cs="Times New Roman"/>
          <w:noProof/>
        </w:rPr>
      </w:pPr>
      <w:r w:rsidRPr="00B90728">
        <w:rPr>
          <w:rFonts w:ascii="Times New Roman" w:eastAsia="Times New Roman" w:hAnsi="Times New Roman" w:cs="Times New Roman"/>
          <w:color w:val="333333"/>
          <w:kern w:val="36"/>
        </w:rPr>
        <w:fldChar w:fldCharType="begin" w:fldLock="1"/>
      </w:r>
      <w:r w:rsidRPr="00B90728">
        <w:rPr>
          <w:rFonts w:ascii="Times New Roman" w:eastAsia="Times New Roman" w:hAnsi="Times New Roman" w:cs="Times New Roman"/>
          <w:color w:val="333333"/>
          <w:kern w:val="36"/>
        </w:rPr>
        <w:instrText xml:space="preserve">ADDIN Mendeley Bibliography CSL_BIBLIOGRAPHY </w:instrText>
      </w:r>
      <w:r w:rsidRPr="00B90728">
        <w:rPr>
          <w:rFonts w:ascii="Times New Roman" w:eastAsia="Times New Roman" w:hAnsi="Times New Roman" w:cs="Times New Roman"/>
          <w:color w:val="333333"/>
          <w:kern w:val="36"/>
        </w:rPr>
        <w:fldChar w:fldCharType="separate"/>
      </w:r>
      <w:r w:rsidR="00EE78F4" w:rsidRPr="00B90728">
        <w:rPr>
          <w:rFonts w:ascii="Times New Roman" w:hAnsi="Times New Roman" w:cs="Times New Roman"/>
          <w:noProof/>
        </w:rPr>
        <w:t>1.</w:t>
      </w:r>
      <w:r w:rsidR="00EE78F4" w:rsidRPr="00B90728">
        <w:rPr>
          <w:rFonts w:ascii="Times New Roman" w:hAnsi="Times New Roman" w:cs="Times New Roman"/>
          <w:noProof/>
        </w:rPr>
        <w:tab/>
        <w:t xml:space="preserve">Gao, R. W., Smith, J. D. &amp; Malloy, K. M. Head and Neck Cancer and Social Media: The Patient Experience and Cancer Survivorship. </w:t>
      </w:r>
      <w:r w:rsidR="00EE78F4" w:rsidRPr="00B90728">
        <w:rPr>
          <w:rFonts w:ascii="Times New Roman" w:hAnsi="Times New Roman" w:cs="Times New Roman"/>
          <w:i/>
          <w:iCs/>
          <w:noProof/>
        </w:rPr>
        <w:t>Laryngoscope</w:t>
      </w:r>
      <w:r w:rsidR="00EE78F4" w:rsidRPr="00B90728">
        <w:rPr>
          <w:rFonts w:ascii="Times New Roman" w:hAnsi="Times New Roman" w:cs="Times New Roman"/>
          <w:noProof/>
        </w:rPr>
        <w:t xml:space="preserve"> </w:t>
      </w:r>
      <w:r w:rsidR="00EE78F4" w:rsidRPr="00B90728">
        <w:rPr>
          <w:rFonts w:ascii="Times New Roman" w:hAnsi="Times New Roman" w:cs="Times New Roman"/>
          <w:b/>
          <w:bCs/>
          <w:noProof/>
        </w:rPr>
        <w:t>131</w:t>
      </w:r>
      <w:r w:rsidR="00EE78F4" w:rsidRPr="00B90728">
        <w:rPr>
          <w:rFonts w:ascii="Times New Roman" w:hAnsi="Times New Roman" w:cs="Times New Roman"/>
          <w:noProof/>
        </w:rPr>
        <w:t>, E1214–E1219 (2021).</w:t>
      </w:r>
    </w:p>
    <w:p w14:paraId="762A9AB8"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2.</w:t>
      </w:r>
      <w:r w:rsidRPr="00B90728">
        <w:rPr>
          <w:rFonts w:ascii="Times New Roman" w:hAnsi="Times New Roman" w:cs="Times New Roman"/>
          <w:noProof/>
        </w:rPr>
        <w:tab/>
        <w:t xml:space="preserve">Wang, J. V., Rieder, E. A., Schoenberg, E., Zachary, C. B. &amp; Saedi, N. Patient perception of beauty on social media: Professional and bioethical obligations in esthetics. </w:t>
      </w:r>
      <w:r w:rsidRPr="00B90728">
        <w:rPr>
          <w:rFonts w:ascii="Times New Roman" w:hAnsi="Times New Roman" w:cs="Times New Roman"/>
          <w:i/>
          <w:iCs/>
          <w:noProof/>
        </w:rPr>
        <w:t>J. Cosmet. Dermatol.</w:t>
      </w:r>
      <w:r w:rsidRPr="00B90728">
        <w:rPr>
          <w:rFonts w:ascii="Times New Roman" w:hAnsi="Times New Roman" w:cs="Times New Roman"/>
          <w:noProof/>
        </w:rPr>
        <w:t xml:space="preserve"> </w:t>
      </w:r>
      <w:r w:rsidRPr="00B90728">
        <w:rPr>
          <w:rFonts w:ascii="Times New Roman" w:hAnsi="Times New Roman" w:cs="Times New Roman"/>
          <w:b/>
          <w:bCs/>
          <w:noProof/>
        </w:rPr>
        <w:t>19</w:t>
      </w:r>
      <w:r w:rsidRPr="00B90728">
        <w:rPr>
          <w:rFonts w:ascii="Times New Roman" w:hAnsi="Times New Roman" w:cs="Times New Roman"/>
          <w:noProof/>
        </w:rPr>
        <w:t>, 1129–1130 (2020).</w:t>
      </w:r>
    </w:p>
    <w:p w14:paraId="5B7E8857"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3.</w:t>
      </w:r>
      <w:r w:rsidRPr="00B90728">
        <w:rPr>
          <w:rFonts w:ascii="Times New Roman" w:hAnsi="Times New Roman" w:cs="Times New Roman"/>
          <w:noProof/>
        </w:rPr>
        <w:tab/>
        <w:t xml:space="preserve">Sun, J. </w:t>
      </w:r>
      <w:r w:rsidRPr="00B90728">
        <w:rPr>
          <w:rFonts w:ascii="Times New Roman" w:hAnsi="Times New Roman" w:cs="Times New Roman"/>
          <w:i/>
          <w:iCs/>
          <w:noProof/>
        </w:rPr>
        <w:t>et al.</w:t>
      </w:r>
      <w:r w:rsidRPr="00B90728">
        <w:rPr>
          <w:rFonts w:ascii="Times New Roman" w:hAnsi="Times New Roman" w:cs="Times New Roman"/>
          <w:noProof/>
        </w:rPr>
        <w:t xml:space="preserve"> Impact of adverse media reporting on public perceptions of the doctor-patient relationship in China: An analysis with propensity score matching method. </w:t>
      </w:r>
      <w:r w:rsidRPr="00B90728">
        <w:rPr>
          <w:rFonts w:ascii="Times New Roman" w:hAnsi="Times New Roman" w:cs="Times New Roman"/>
          <w:i/>
          <w:iCs/>
          <w:noProof/>
        </w:rPr>
        <w:t>BMJ Open</w:t>
      </w:r>
      <w:r w:rsidRPr="00B90728">
        <w:rPr>
          <w:rFonts w:ascii="Times New Roman" w:hAnsi="Times New Roman" w:cs="Times New Roman"/>
          <w:noProof/>
        </w:rPr>
        <w:t xml:space="preserve"> </w:t>
      </w:r>
      <w:r w:rsidRPr="00B90728">
        <w:rPr>
          <w:rFonts w:ascii="Times New Roman" w:hAnsi="Times New Roman" w:cs="Times New Roman"/>
          <w:b/>
          <w:bCs/>
          <w:noProof/>
        </w:rPr>
        <w:t>8</w:t>
      </w:r>
      <w:r w:rsidRPr="00B90728">
        <w:rPr>
          <w:rFonts w:ascii="Times New Roman" w:hAnsi="Times New Roman" w:cs="Times New Roman"/>
          <w:noProof/>
        </w:rPr>
        <w:t>, 1–7 (2018).</w:t>
      </w:r>
    </w:p>
    <w:p w14:paraId="2041696B"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4.</w:t>
      </w:r>
      <w:r w:rsidRPr="00B90728">
        <w:rPr>
          <w:rFonts w:ascii="Times New Roman" w:hAnsi="Times New Roman" w:cs="Times New Roman"/>
          <w:noProof/>
        </w:rPr>
        <w:tab/>
        <w:t xml:space="preserve">Graboyes, E. M. </w:t>
      </w:r>
      <w:r w:rsidRPr="00B90728">
        <w:rPr>
          <w:rFonts w:ascii="Times New Roman" w:hAnsi="Times New Roman" w:cs="Times New Roman"/>
          <w:i/>
          <w:iCs/>
          <w:noProof/>
        </w:rPr>
        <w:t>et al.</w:t>
      </w:r>
      <w:r w:rsidRPr="00B90728">
        <w:rPr>
          <w:rFonts w:ascii="Times New Roman" w:hAnsi="Times New Roman" w:cs="Times New Roman"/>
          <w:noProof/>
        </w:rPr>
        <w:t xml:space="preserve"> Validation of a Novel, Multidomain Head and Neck Cancer Appearance- and Function-Distress Patient-Reported Outcome Measure. </w:t>
      </w:r>
      <w:r w:rsidRPr="00B90728">
        <w:rPr>
          <w:rFonts w:ascii="Times New Roman" w:hAnsi="Times New Roman" w:cs="Times New Roman"/>
          <w:i/>
          <w:iCs/>
          <w:noProof/>
        </w:rPr>
        <w:t>Otolaryngol. - Head Neck Surg. (United States)</w:t>
      </w:r>
      <w:r w:rsidRPr="00B90728">
        <w:rPr>
          <w:rFonts w:ascii="Times New Roman" w:hAnsi="Times New Roman" w:cs="Times New Roman"/>
          <w:noProof/>
        </w:rPr>
        <w:t xml:space="preserve"> </w:t>
      </w:r>
      <w:r w:rsidRPr="00B90728">
        <w:rPr>
          <w:rFonts w:ascii="Times New Roman" w:hAnsi="Times New Roman" w:cs="Times New Roman"/>
          <w:b/>
          <w:bCs/>
          <w:noProof/>
        </w:rPr>
        <w:t>163</w:t>
      </w:r>
      <w:r w:rsidRPr="00B90728">
        <w:rPr>
          <w:rFonts w:ascii="Times New Roman" w:hAnsi="Times New Roman" w:cs="Times New Roman"/>
          <w:noProof/>
        </w:rPr>
        <w:t>, 979–985 (2020).</w:t>
      </w:r>
    </w:p>
    <w:p w14:paraId="0875F25C"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5.</w:t>
      </w:r>
      <w:r w:rsidRPr="00B90728">
        <w:rPr>
          <w:rFonts w:ascii="Times New Roman" w:hAnsi="Times New Roman" w:cs="Times New Roman"/>
          <w:noProof/>
        </w:rPr>
        <w:tab/>
        <w:t xml:space="preserve">Holtmaat, K., van der Spek, N., Cuijpers, P., Leemans, C. R. &amp; Verdonck-de Leeuw, I. M. Posttraumatic growth among head and neck cancer survivors with psychological distress. </w:t>
      </w:r>
      <w:r w:rsidRPr="00B90728">
        <w:rPr>
          <w:rFonts w:ascii="Times New Roman" w:hAnsi="Times New Roman" w:cs="Times New Roman"/>
          <w:i/>
          <w:iCs/>
          <w:noProof/>
        </w:rPr>
        <w:t>Psychooncology.</w:t>
      </w:r>
      <w:r w:rsidRPr="00B90728">
        <w:rPr>
          <w:rFonts w:ascii="Times New Roman" w:hAnsi="Times New Roman" w:cs="Times New Roman"/>
          <w:noProof/>
        </w:rPr>
        <w:t xml:space="preserve"> </w:t>
      </w:r>
      <w:r w:rsidRPr="00B90728">
        <w:rPr>
          <w:rFonts w:ascii="Times New Roman" w:hAnsi="Times New Roman" w:cs="Times New Roman"/>
          <w:b/>
          <w:bCs/>
          <w:noProof/>
        </w:rPr>
        <w:t>26</w:t>
      </w:r>
      <w:r w:rsidRPr="00B90728">
        <w:rPr>
          <w:rFonts w:ascii="Times New Roman" w:hAnsi="Times New Roman" w:cs="Times New Roman"/>
          <w:noProof/>
        </w:rPr>
        <w:t>, 96–101 (2017).</w:t>
      </w:r>
    </w:p>
    <w:p w14:paraId="2FDF67A6"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6.</w:t>
      </w:r>
      <w:r w:rsidRPr="00B90728">
        <w:rPr>
          <w:rFonts w:ascii="Times New Roman" w:hAnsi="Times New Roman" w:cs="Times New Roman"/>
          <w:noProof/>
        </w:rPr>
        <w:tab/>
        <w:t xml:space="preserve">Ellis, M. A. </w:t>
      </w:r>
      <w:r w:rsidRPr="00B90728">
        <w:rPr>
          <w:rFonts w:ascii="Times New Roman" w:hAnsi="Times New Roman" w:cs="Times New Roman"/>
          <w:i/>
          <w:iCs/>
          <w:noProof/>
        </w:rPr>
        <w:t>et al.</w:t>
      </w:r>
      <w:r w:rsidRPr="00B90728">
        <w:rPr>
          <w:rFonts w:ascii="Times New Roman" w:hAnsi="Times New Roman" w:cs="Times New Roman"/>
          <w:noProof/>
        </w:rPr>
        <w:t xml:space="preserve"> Body Image Disturbance in Surgically Treated Head and Neck Cancer Patients: A Patient-Centered Approach. </w:t>
      </w:r>
      <w:r w:rsidRPr="00B90728">
        <w:rPr>
          <w:rFonts w:ascii="Times New Roman" w:hAnsi="Times New Roman" w:cs="Times New Roman"/>
          <w:i/>
          <w:iCs/>
          <w:noProof/>
        </w:rPr>
        <w:t>Otolaryngol. - Head Neck Surg. (United States)</w:t>
      </w:r>
      <w:r w:rsidRPr="00B90728">
        <w:rPr>
          <w:rFonts w:ascii="Times New Roman" w:hAnsi="Times New Roman" w:cs="Times New Roman"/>
          <w:noProof/>
        </w:rPr>
        <w:t xml:space="preserve"> </w:t>
      </w:r>
      <w:r w:rsidRPr="00B90728">
        <w:rPr>
          <w:rFonts w:ascii="Times New Roman" w:hAnsi="Times New Roman" w:cs="Times New Roman"/>
          <w:b/>
          <w:bCs/>
          <w:noProof/>
        </w:rPr>
        <w:t>161</w:t>
      </w:r>
      <w:r w:rsidRPr="00B90728">
        <w:rPr>
          <w:rFonts w:ascii="Times New Roman" w:hAnsi="Times New Roman" w:cs="Times New Roman"/>
          <w:noProof/>
        </w:rPr>
        <w:t>, 278–287 (2019).</w:t>
      </w:r>
    </w:p>
    <w:p w14:paraId="289815EF"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7.</w:t>
      </w:r>
      <w:r w:rsidRPr="00B90728">
        <w:rPr>
          <w:rFonts w:ascii="Times New Roman" w:hAnsi="Times New Roman" w:cs="Times New Roman"/>
          <w:noProof/>
        </w:rPr>
        <w:tab/>
        <w:t xml:space="preserve">Jehn, P. </w:t>
      </w:r>
      <w:r w:rsidRPr="00B90728">
        <w:rPr>
          <w:rFonts w:ascii="Times New Roman" w:hAnsi="Times New Roman" w:cs="Times New Roman"/>
          <w:i/>
          <w:iCs/>
          <w:noProof/>
        </w:rPr>
        <w:t>et al.</w:t>
      </w:r>
      <w:r w:rsidRPr="00B90728">
        <w:rPr>
          <w:rFonts w:ascii="Times New Roman" w:hAnsi="Times New Roman" w:cs="Times New Roman"/>
          <w:noProof/>
        </w:rPr>
        <w:t xml:space="preserve"> Postoperative quality of life and therapy-related impairments of oral cancer in relation to time–distance since treatment. </w:t>
      </w:r>
      <w:r w:rsidRPr="00B90728">
        <w:rPr>
          <w:rFonts w:ascii="Times New Roman" w:hAnsi="Times New Roman" w:cs="Times New Roman"/>
          <w:i/>
          <w:iCs/>
          <w:noProof/>
        </w:rPr>
        <w:t>J. Cancer Surviv.</w:t>
      </w:r>
      <w:r w:rsidRPr="00B90728">
        <w:rPr>
          <w:rFonts w:ascii="Times New Roman" w:hAnsi="Times New Roman" w:cs="Times New Roman"/>
          <w:noProof/>
        </w:rPr>
        <w:t xml:space="preserve"> (2021). doi:10.1007/s11764-021-01118-3</w:t>
      </w:r>
    </w:p>
    <w:p w14:paraId="6D8E485D"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8.</w:t>
      </w:r>
      <w:r w:rsidRPr="00B90728">
        <w:rPr>
          <w:rFonts w:ascii="Times New Roman" w:hAnsi="Times New Roman" w:cs="Times New Roman"/>
          <w:noProof/>
        </w:rPr>
        <w:tab/>
        <w:t xml:space="preserve">Covrig, V. I., Lazăr, D. E., Costan, V. V., Postolică, R. &amp; Ioan, B. G. The psychosocial role of body image in the quality of life of head and neck cancer patients. What does the future hold?—a review of the literature. </w:t>
      </w:r>
      <w:r w:rsidRPr="00B90728">
        <w:rPr>
          <w:rFonts w:ascii="Times New Roman" w:hAnsi="Times New Roman" w:cs="Times New Roman"/>
          <w:i/>
          <w:iCs/>
          <w:noProof/>
        </w:rPr>
        <w:t>Med.</w:t>
      </w:r>
      <w:r w:rsidRPr="00B90728">
        <w:rPr>
          <w:rFonts w:ascii="Times New Roman" w:hAnsi="Times New Roman" w:cs="Times New Roman"/>
          <w:noProof/>
        </w:rPr>
        <w:t xml:space="preserve"> </w:t>
      </w:r>
      <w:r w:rsidRPr="00B90728">
        <w:rPr>
          <w:rFonts w:ascii="Times New Roman" w:hAnsi="Times New Roman" w:cs="Times New Roman"/>
          <w:b/>
          <w:bCs/>
          <w:noProof/>
        </w:rPr>
        <w:t>57</w:t>
      </w:r>
      <w:r w:rsidRPr="00B90728">
        <w:rPr>
          <w:rFonts w:ascii="Times New Roman" w:hAnsi="Times New Roman" w:cs="Times New Roman"/>
          <w:noProof/>
        </w:rPr>
        <w:t>, (2021).</w:t>
      </w:r>
    </w:p>
    <w:p w14:paraId="067B1020"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9.</w:t>
      </w:r>
      <w:r w:rsidRPr="00B90728">
        <w:rPr>
          <w:rFonts w:ascii="Times New Roman" w:hAnsi="Times New Roman" w:cs="Times New Roman"/>
          <w:noProof/>
        </w:rPr>
        <w:tab/>
        <w:t xml:space="preserve">Macias, D. </w:t>
      </w:r>
      <w:r w:rsidRPr="00B90728">
        <w:rPr>
          <w:rFonts w:ascii="Times New Roman" w:hAnsi="Times New Roman" w:cs="Times New Roman"/>
          <w:i/>
          <w:iCs/>
          <w:noProof/>
        </w:rPr>
        <w:t>et al.</w:t>
      </w:r>
      <w:r w:rsidRPr="00B90728">
        <w:rPr>
          <w:rFonts w:ascii="Times New Roman" w:hAnsi="Times New Roman" w:cs="Times New Roman"/>
          <w:noProof/>
        </w:rPr>
        <w:t xml:space="preserve"> Factors Associated with Risk of Body Image-Related Distress in Patients with Head and Neck Cancer. </w:t>
      </w:r>
      <w:r w:rsidRPr="00B90728">
        <w:rPr>
          <w:rFonts w:ascii="Times New Roman" w:hAnsi="Times New Roman" w:cs="Times New Roman"/>
          <w:i/>
          <w:iCs/>
          <w:noProof/>
        </w:rPr>
        <w:t>JAMA Otolaryngol. - Head Neck Surg.</w:t>
      </w:r>
      <w:r w:rsidRPr="00B90728">
        <w:rPr>
          <w:rFonts w:ascii="Times New Roman" w:hAnsi="Times New Roman" w:cs="Times New Roman"/>
          <w:noProof/>
        </w:rPr>
        <w:t xml:space="preserve"> </w:t>
      </w:r>
      <w:r w:rsidRPr="00B90728">
        <w:rPr>
          <w:rFonts w:ascii="Times New Roman" w:hAnsi="Times New Roman" w:cs="Times New Roman"/>
          <w:b/>
          <w:bCs/>
          <w:noProof/>
        </w:rPr>
        <w:t>29425</w:t>
      </w:r>
      <w:r w:rsidRPr="00B90728">
        <w:rPr>
          <w:rFonts w:ascii="Times New Roman" w:hAnsi="Times New Roman" w:cs="Times New Roman"/>
          <w:noProof/>
        </w:rPr>
        <w:t>, 1019–1026 (2021).</w:t>
      </w:r>
    </w:p>
    <w:p w14:paraId="3A264450"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10.</w:t>
      </w:r>
      <w:r w:rsidRPr="00B90728">
        <w:rPr>
          <w:rFonts w:ascii="Times New Roman" w:hAnsi="Times New Roman" w:cs="Times New Roman"/>
          <w:noProof/>
        </w:rPr>
        <w:tab/>
        <w:t xml:space="preserve">Zebolsky, A. L. </w:t>
      </w:r>
      <w:r w:rsidRPr="00B90728">
        <w:rPr>
          <w:rFonts w:ascii="Times New Roman" w:hAnsi="Times New Roman" w:cs="Times New Roman"/>
          <w:i/>
          <w:iCs/>
          <w:noProof/>
        </w:rPr>
        <w:t>et al.</w:t>
      </w:r>
      <w:r w:rsidRPr="00B90728">
        <w:rPr>
          <w:rFonts w:ascii="Times New Roman" w:hAnsi="Times New Roman" w:cs="Times New Roman"/>
          <w:noProof/>
        </w:rPr>
        <w:t xml:space="preserve"> Patient-Reported Aesthetic and Psychosocial Outcomes after Microvascular Reconstruction for Head and Neck Cancer. </w:t>
      </w:r>
      <w:r w:rsidRPr="00B90728">
        <w:rPr>
          <w:rFonts w:ascii="Times New Roman" w:hAnsi="Times New Roman" w:cs="Times New Roman"/>
          <w:i/>
          <w:iCs/>
          <w:noProof/>
        </w:rPr>
        <w:t>JAMA Otolaryngol. - Head Neck Surg.</w:t>
      </w:r>
      <w:r w:rsidRPr="00B90728">
        <w:rPr>
          <w:rFonts w:ascii="Times New Roman" w:hAnsi="Times New Roman" w:cs="Times New Roman"/>
          <w:noProof/>
        </w:rPr>
        <w:t xml:space="preserve"> </w:t>
      </w:r>
      <w:r w:rsidRPr="00B90728">
        <w:rPr>
          <w:rFonts w:ascii="Times New Roman" w:hAnsi="Times New Roman" w:cs="Times New Roman"/>
          <w:b/>
          <w:bCs/>
          <w:noProof/>
        </w:rPr>
        <w:t>147</w:t>
      </w:r>
      <w:r w:rsidRPr="00B90728">
        <w:rPr>
          <w:rFonts w:ascii="Times New Roman" w:hAnsi="Times New Roman" w:cs="Times New Roman"/>
          <w:noProof/>
        </w:rPr>
        <w:t>, 1035–1044 (2021).</w:t>
      </w:r>
    </w:p>
    <w:p w14:paraId="69177CBD" w14:textId="77777777" w:rsidR="00EE78F4" w:rsidRPr="00B90728" w:rsidRDefault="00EE78F4" w:rsidP="00EE78F4">
      <w:pPr>
        <w:widowControl w:val="0"/>
        <w:autoSpaceDE w:val="0"/>
        <w:autoSpaceDN w:val="0"/>
        <w:adjustRightInd w:val="0"/>
        <w:ind w:left="640" w:hanging="640"/>
        <w:rPr>
          <w:rFonts w:ascii="Times New Roman" w:hAnsi="Times New Roman" w:cs="Times New Roman"/>
          <w:noProof/>
        </w:rPr>
      </w:pPr>
      <w:r w:rsidRPr="00B90728">
        <w:rPr>
          <w:rFonts w:ascii="Times New Roman" w:hAnsi="Times New Roman" w:cs="Times New Roman"/>
          <w:noProof/>
        </w:rPr>
        <w:t>11.</w:t>
      </w:r>
      <w:r w:rsidRPr="00B90728">
        <w:rPr>
          <w:rFonts w:ascii="Times New Roman" w:hAnsi="Times New Roman" w:cs="Times New Roman"/>
          <w:noProof/>
        </w:rPr>
        <w:tab/>
        <w:t xml:space="preserve">Melissant, H. C. </w:t>
      </w:r>
      <w:r w:rsidRPr="00B90728">
        <w:rPr>
          <w:rFonts w:ascii="Times New Roman" w:hAnsi="Times New Roman" w:cs="Times New Roman"/>
          <w:i/>
          <w:iCs/>
          <w:noProof/>
        </w:rPr>
        <w:t>et al.</w:t>
      </w:r>
      <w:r w:rsidRPr="00B90728">
        <w:rPr>
          <w:rFonts w:ascii="Times New Roman" w:hAnsi="Times New Roman" w:cs="Times New Roman"/>
          <w:noProof/>
        </w:rPr>
        <w:t xml:space="preserve"> A structured expressive writing activity targeting body image-related distress among head and neck cancer survivors: who do we reach and what are the effects? </w:t>
      </w:r>
      <w:r w:rsidRPr="00B90728">
        <w:rPr>
          <w:rFonts w:ascii="Times New Roman" w:hAnsi="Times New Roman" w:cs="Times New Roman"/>
          <w:i/>
          <w:iCs/>
          <w:noProof/>
        </w:rPr>
        <w:t>Support. Care Cancer</w:t>
      </w:r>
      <w:r w:rsidRPr="00B90728">
        <w:rPr>
          <w:rFonts w:ascii="Times New Roman" w:hAnsi="Times New Roman" w:cs="Times New Roman"/>
          <w:noProof/>
        </w:rPr>
        <w:t xml:space="preserve"> </w:t>
      </w:r>
      <w:r w:rsidRPr="00B90728">
        <w:rPr>
          <w:rFonts w:ascii="Times New Roman" w:hAnsi="Times New Roman" w:cs="Times New Roman"/>
          <w:b/>
          <w:bCs/>
          <w:noProof/>
        </w:rPr>
        <w:t>29</w:t>
      </w:r>
      <w:r w:rsidRPr="00B90728">
        <w:rPr>
          <w:rFonts w:ascii="Times New Roman" w:hAnsi="Times New Roman" w:cs="Times New Roman"/>
          <w:noProof/>
        </w:rPr>
        <w:t>, 5763–5776 (2021).</w:t>
      </w:r>
    </w:p>
    <w:p w14:paraId="0BBFDD5A" w14:textId="45194A08" w:rsidR="00A178E3" w:rsidRPr="00084679" w:rsidRDefault="00A178E3" w:rsidP="00EE78F4">
      <w:pPr>
        <w:widowControl w:val="0"/>
        <w:autoSpaceDE w:val="0"/>
        <w:autoSpaceDN w:val="0"/>
        <w:adjustRightInd w:val="0"/>
        <w:ind w:left="640" w:hanging="640"/>
        <w:rPr>
          <w:rFonts w:ascii="Times New Roman" w:eastAsia="Times New Roman" w:hAnsi="Times New Roman" w:cs="Times New Roman"/>
          <w:color w:val="333333"/>
          <w:kern w:val="36"/>
        </w:rPr>
      </w:pPr>
      <w:r w:rsidRPr="00B90728">
        <w:rPr>
          <w:rFonts w:ascii="Times New Roman" w:eastAsia="Times New Roman" w:hAnsi="Times New Roman" w:cs="Times New Roman"/>
          <w:color w:val="333333"/>
          <w:kern w:val="36"/>
        </w:rPr>
        <w:fldChar w:fldCharType="end"/>
      </w:r>
    </w:p>
    <w:p w14:paraId="40242E38" w14:textId="77777777" w:rsidR="0006730C" w:rsidRPr="00B90728" w:rsidRDefault="00D02EFD" w:rsidP="00084679">
      <w:pPr>
        <w:rPr>
          <w:rFonts w:ascii="Times New Roman" w:hAnsi="Times New Roman" w:cs="Times New Roman"/>
        </w:rPr>
      </w:pPr>
    </w:p>
    <w:sectPr w:rsidR="0006730C" w:rsidRPr="00B90728" w:rsidSect="000B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7F9"/>
    <w:multiLevelType w:val="multilevel"/>
    <w:tmpl w:val="D188FB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79"/>
    <w:rsid w:val="0008060A"/>
    <w:rsid w:val="00084679"/>
    <w:rsid w:val="000B37EA"/>
    <w:rsid w:val="001373B4"/>
    <w:rsid w:val="001819A7"/>
    <w:rsid w:val="00215CDF"/>
    <w:rsid w:val="002721BB"/>
    <w:rsid w:val="00277196"/>
    <w:rsid w:val="002C3201"/>
    <w:rsid w:val="0030671A"/>
    <w:rsid w:val="00347361"/>
    <w:rsid w:val="003E666F"/>
    <w:rsid w:val="00455046"/>
    <w:rsid w:val="00472E30"/>
    <w:rsid w:val="004B5E8F"/>
    <w:rsid w:val="005F0466"/>
    <w:rsid w:val="006738E0"/>
    <w:rsid w:val="006825F3"/>
    <w:rsid w:val="006835C4"/>
    <w:rsid w:val="006B0515"/>
    <w:rsid w:val="00A178E3"/>
    <w:rsid w:val="00AA41EB"/>
    <w:rsid w:val="00B90728"/>
    <w:rsid w:val="00C2685C"/>
    <w:rsid w:val="00D02EFD"/>
    <w:rsid w:val="00D25270"/>
    <w:rsid w:val="00D33EC5"/>
    <w:rsid w:val="00D67FA6"/>
    <w:rsid w:val="00D821F3"/>
    <w:rsid w:val="00DE4B6D"/>
    <w:rsid w:val="00EC2AAE"/>
    <w:rsid w:val="00EE78F4"/>
    <w:rsid w:val="00F247FA"/>
    <w:rsid w:val="00F57EC6"/>
    <w:rsid w:val="00F9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712B"/>
  <w15:chartTrackingRefBased/>
  <w15:docId w15:val="{3478545A-CB6E-9342-9E9E-140FE725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6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679"/>
    <w:rPr>
      <w:b/>
      <w:bCs/>
    </w:rPr>
  </w:style>
  <w:style w:type="character" w:customStyle="1" w:styleId="Heading1Char">
    <w:name w:val="Heading 1 Char"/>
    <w:basedOn w:val="DefaultParagraphFont"/>
    <w:link w:val="Heading1"/>
    <w:uiPriority w:val="9"/>
    <w:rsid w:val="000846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F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2680">
      <w:bodyDiv w:val="1"/>
      <w:marLeft w:val="0"/>
      <w:marRight w:val="0"/>
      <w:marTop w:val="0"/>
      <w:marBottom w:val="0"/>
      <w:divBdr>
        <w:top w:val="none" w:sz="0" w:space="0" w:color="auto"/>
        <w:left w:val="none" w:sz="0" w:space="0" w:color="auto"/>
        <w:bottom w:val="none" w:sz="0" w:space="0" w:color="auto"/>
        <w:right w:val="none" w:sz="0" w:space="0" w:color="auto"/>
      </w:divBdr>
      <w:divsChild>
        <w:div w:id="2073115997">
          <w:marLeft w:val="0"/>
          <w:marRight w:val="0"/>
          <w:marTop w:val="0"/>
          <w:marBottom w:val="0"/>
          <w:divBdr>
            <w:top w:val="none" w:sz="0" w:space="0" w:color="auto"/>
            <w:left w:val="none" w:sz="0" w:space="0" w:color="auto"/>
            <w:bottom w:val="none" w:sz="0" w:space="0" w:color="auto"/>
            <w:right w:val="none" w:sz="0" w:space="0" w:color="auto"/>
          </w:divBdr>
        </w:div>
      </w:divsChild>
    </w:div>
    <w:div w:id="472261209">
      <w:bodyDiv w:val="1"/>
      <w:marLeft w:val="0"/>
      <w:marRight w:val="0"/>
      <w:marTop w:val="0"/>
      <w:marBottom w:val="0"/>
      <w:divBdr>
        <w:top w:val="none" w:sz="0" w:space="0" w:color="auto"/>
        <w:left w:val="none" w:sz="0" w:space="0" w:color="auto"/>
        <w:bottom w:val="none" w:sz="0" w:space="0" w:color="auto"/>
        <w:right w:val="none" w:sz="0" w:space="0" w:color="auto"/>
      </w:divBdr>
    </w:div>
    <w:div w:id="1415132147">
      <w:bodyDiv w:val="1"/>
      <w:marLeft w:val="0"/>
      <w:marRight w:val="0"/>
      <w:marTop w:val="0"/>
      <w:marBottom w:val="0"/>
      <w:divBdr>
        <w:top w:val="none" w:sz="0" w:space="0" w:color="auto"/>
        <w:left w:val="none" w:sz="0" w:space="0" w:color="auto"/>
        <w:bottom w:val="none" w:sz="0" w:space="0" w:color="auto"/>
        <w:right w:val="none" w:sz="0" w:space="0" w:color="auto"/>
      </w:divBdr>
      <w:divsChild>
        <w:div w:id="209192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E301-CE6A-A64F-B2A6-D54D57EC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6326</Words>
  <Characters>36060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Glaun, Mica</dc:creator>
  <cp:keywords/>
  <dc:description/>
  <cp:lastModifiedBy>Glaun, Mica</cp:lastModifiedBy>
  <cp:revision>6</cp:revision>
  <dcterms:created xsi:type="dcterms:W3CDTF">2022-03-12T01:11:00Z</dcterms:created>
  <dcterms:modified xsi:type="dcterms:W3CDTF">2022-03-12T01:55:00Z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45732210-ce4d-36f3-bd00-bde8238e2eaf</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http://www.zotero.org/styles/neurology</vt:lpwstr>
  </property>
  <property fmtid="{D5CDD505-2E9C-101B-9397-08002B2CF9AE}" pid="24" name="Mendeley Recent Style Name 9_1">
    <vt:lpwstr>Neurology</vt:lpwstr>
  </property>
</Properties>
</file>